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BD" w:rsidRPr="006922BD" w:rsidRDefault="006922BD" w:rsidP="006922BD">
      <w:pPr>
        <w:spacing w:after="0"/>
        <w:jc w:val="both"/>
        <w:rPr>
          <w:sz w:val="28"/>
          <w:szCs w:val="28"/>
        </w:rPr>
      </w:pPr>
      <w:bookmarkStart w:id="0" w:name="_GoBack"/>
      <w:bookmarkEnd w:id="0"/>
    </w:p>
    <w:p w:rsidR="00F054C7" w:rsidRPr="00A81BAA" w:rsidRDefault="00A06627" w:rsidP="005F7D99">
      <w:pPr>
        <w:spacing w:after="0"/>
        <w:jc w:val="center"/>
        <w:rPr>
          <w:b/>
          <w:sz w:val="40"/>
          <w:szCs w:val="40"/>
        </w:rPr>
      </w:pPr>
      <w:r w:rsidRPr="00A81BAA">
        <w:rPr>
          <w:b/>
          <w:sz w:val="40"/>
          <w:szCs w:val="40"/>
        </w:rPr>
        <w:t>H. CONGRESO DEL ESTADO DE YUCATÁN</w:t>
      </w:r>
    </w:p>
    <w:p w:rsidR="005F7D99" w:rsidRPr="00A81BAA" w:rsidRDefault="005F7D99" w:rsidP="005F7D99">
      <w:pPr>
        <w:spacing w:after="0"/>
        <w:jc w:val="center"/>
        <w:rPr>
          <w:b/>
          <w:sz w:val="36"/>
          <w:szCs w:val="36"/>
        </w:rPr>
      </w:pPr>
      <w:r w:rsidRPr="00A81BAA">
        <w:rPr>
          <w:b/>
          <w:sz w:val="36"/>
          <w:szCs w:val="36"/>
        </w:rPr>
        <w:t>LXII LEGISLATURA</w:t>
      </w:r>
    </w:p>
    <w:p w:rsidR="000B35C9" w:rsidRPr="00605E88" w:rsidRDefault="000B35C9" w:rsidP="000B35C9">
      <w:pPr>
        <w:jc w:val="both"/>
        <w:rPr>
          <w:sz w:val="28"/>
          <w:szCs w:val="28"/>
        </w:rPr>
      </w:pPr>
    </w:p>
    <w:p w:rsidR="004A26DD" w:rsidRPr="00605E88" w:rsidRDefault="004A26DD" w:rsidP="000B35C9">
      <w:pPr>
        <w:jc w:val="both"/>
        <w:rPr>
          <w:sz w:val="28"/>
          <w:szCs w:val="28"/>
        </w:rPr>
      </w:pPr>
      <w:r w:rsidRPr="00605E88">
        <w:rPr>
          <w:sz w:val="28"/>
          <w:szCs w:val="28"/>
        </w:rPr>
        <w:t xml:space="preserve">Quien suscribe, </w:t>
      </w:r>
      <w:r w:rsidRPr="00605E88">
        <w:rPr>
          <w:b/>
          <w:sz w:val="28"/>
          <w:szCs w:val="28"/>
        </w:rPr>
        <w:t>Dip. Warnel May Escobar</w:t>
      </w:r>
      <w:r w:rsidRPr="00605E88">
        <w:rPr>
          <w:sz w:val="28"/>
          <w:szCs w:val="28"/>
        </w:rPr>
        <w:t>,</w:t>
      </w:r>
      <w:r w:rsidR="00434199">
        <w:rPr>
          <w:sz w:val="28"/>
          <w:szCs w:val="28"/>
        </w:rPr>
        <w:t xml:space="preserve"> integrante de la LXII Legislatura del Honorable Congreso del Estado de Yucatá</w:t>
      </w:r>
      <w:r w:rsidR="00B35F21">
        <w:rPr>
          <w:sz w:val="28"/>
          <w:szCs w:val="28"/>
        </w:rPr>
        <w:t>n</w:t>
      </w:r>
      <w:r w:rsidR="00434199">
        <w:rPr>
          <w:sz w:val="28"/>
          <w:szCs w:val="28"/>
        </w:rPr>
        <w:t>,</w:t>
      </w:r>
      <w:r w:rsidRPr="00605E88">
        <w:rPr>
          <w:sz w:val="28"/>
          <w:szCs w:val="28"/>
        </w:rPr>
        <w:t xml:space="preserve"> con fundamento en </w:t>
      </w:r>
      <w:r w:rsidR="007C3DA0" w:rsidRPr="00605E88">
        <w:rPr>
          <w:sz w:val="28"/>
          <w:szCs w:val="28"/>
        </w:rPr>
        <w:t xml:space="preserve">lo dispuesto en los </w:t>
      </w:r>
      <w:r w:rsidR="00A81BAA">
        <w:rPr>
          <w:sz w:val="28"/>
          <w:szCs w:val="28"/>
        </w:rPr>
        <w:t>Artículos</w:t>
      </w:r>
      <w:r w:rsidR="004144AA" w:rsidRPr="00605E88">
        <w:rPr>
          <w:sz w:val="28"/>
          <w:szCs w:val="28"/>
        </w:rPr>
        <w:t xml:space="preserve"> </w:t>
      </w:r>
      <w:r w:rsidR="00D13273" w:rsidRPr="00605E88">
        <w:rPr>
          <w:sz w:val="28"/>
          <w:szCs w:val="28"/>
        </w:rPr>
        <w:t>35 F</w:t>
      </w:r>
      <w:r w:rsidR="007C3DA0" w:rsidRPr="00605E88">
        <w:rPr>
          <w:sz w:val="28"/>
          <w:szCs w:val="28"/>
        </w:rPr>
        <w:t>racción I de la Constitución Política; 16 y 22 Fracción VI de la Ley de Gobierno del Poder Legislativo,</w:t>
      </w:r>
      <w:r w:rsidR="004144AA" w:rsidRPr="00605E88">
        <w:rPr>
          <w:sz w:val="28"/>
          <w:szCs w:val="28"/>
        </w:rPr>
        <w:t xml:space="preserve"> así como los Artículos 68 y </w:t>
      </w:r>
      <w:r w:rsidR="00A81BAA">
        <w:rPr>
          <w:sz w:val="28"/>
          <w:szCs w:val="28"/>
        </w:rPr>
        <w:t>69</w:t>
      </w:r>
      <w:r w:rsidR="007C3DA0" w:rsidRPr="00605E88">
        <w:rPr>
          <w:sz w:val="28"/>
          <w:szCs w:val="28"/>
        </w:rPr>
        <w:t xml:space="preserve"> </w:t>
      </w:r>
      <w:r w:rsidR="00D30F65" w:rsidRPr="00605E88">
        <w:rPr>
          <w:sz w:val="28"/>
          <w:szCs w:val="28"/>
        </w:rPr>
        <w:t xml:space="preserve">de su </w:t>
      </w:r>
      <w:r w:rsidR="004144AA" w:rsidRPr="00605E88">
        <w:rPr>
          <w:sz w:val="28"/>
          <w:szCs w:val="28"/>
        </w:rPr>
        <w:t>Reglamento, todos</w:t>
      </w:r>
      <w:r w:rsidR="007C3DA0" w:rsidRPr="00605E88">
        <w:rPr>
          <w:sz w:val="28"/>
          <w:szCs w:val="28"/>
        </w:rPr>
        <w:t xml:space="preserve"> del Estado de Yucatán</w:t>
      </w:r>
      <w:r w:rsidRPr="00605E88">
        <w:rPr>
          <w:sz w:val="28"/>
          <w:szCs w:val="28"/>
        </w:rPr>
        <w:t xml:space="preserve">, someto a la consideración del Pleno </w:t>
      </w:r>
      <w:r w:rsidR="007C3DA0" w:rsidRPr="00605E88">
        <w:rPr>
          <w:sz w:val="28"/>
          <w:szCs w:val="28"/>
        </w:rPr>
        <w:t>de esta Soberanía la presente</w:t>
      </w:r>
      <w:r w:rsidR="004144AA" w:rsidRPr="00605E88">
        <w:rPr>
          <w:sz w:val="28"/>
          <w:szCs w:val="28"/>
        </w:rPr>
        <w:t>:</w:t>
      </w:r>
      <w:r w:rsidR="007C3DA0" w:rsidRPr="00605E88">
        <w:rPr>
          <w:sz w:val="28"/>
          <w:szCs w:val="28"/>
        </w:rPr>
        <w:t xml:space="preserve"> </w:t>
      </w:r>
      <w:r w:rsidR="004144AA" w:rsidRPr="00605E88">
        <w:rPr>
          <w:b/>
          <w:sz w:val="28"/>
          <w:szCs w:val="28"/>
        </w:rPr>
        <w:t xml:space="preserve">INICIATIVA </w:t>
      </w:r>
      <w:r w:rsidR="009E37C6" w:rsidRPr="00605E88">
        <w:rPr>
          <w:b/>
          <w:sz w:val="28"/>
          <w:szCs w:val="28"/>
        </w:rPr>
        <w:t>CON PROYECTO DE DECRETO</w:t>
      </w:r>
      <w:r w:rsidR="00A81BAA">
        <w:rPr>
          <w:b/>
          <w:sz w:val="28"/>
          <w:szCs w:val="28"/>
        </w:rPr>
        <w:t xml:space="preserve"> POR EL QUE SE DECLARA AL CONVENTO FRANCISCANO DE SAN ANTONIO DE PADUA DE IZAMAL, PATRIMONIO CULTURAL DEL ESTADO DE YUCATÁN</w:t>
      </w:r>
      <w:r w:rsidR="00A31D8D" w:rsidRPr="00605E88">
        <w:rPr>
          <w:sz w:val="28"/>
          <w:szCs w:val="28"/>
        </w:rPr>
        <w:t>,</w:t>
      </w:r>
      <w:r w:rsidR="004144AA" w:rsidRPr="00605E88">
        <w:rPr>
          <w:sz w:val="28"/>
          <w:szCs w:val="28"/>
        </w:rPr>
        <w:t xml:space="preserve"> al tenor de la siguiente:</w:t>
      </w:r>
    </w:p>
    <w:p w:rsidR="004A26DD" w:rsidRPr="00605E88" w:rsidRDefault="004A26DD" w:rsidP="000B35C9">
      <w:pPr>
        <w:jc w:val="both"/>
        <w:rPr>
          <w:sz w:val="28"/>
          <w:szCs w:val="28"/>
        </w:rPr>
      </w:pPr>
    </w:p>
    <w:p w:rsidR="006509AC" w:rsidRPr="00605E88" w:rsidRDefault="006509AC" w:rsidP="00CB3C73">
      <w:pPr>
        <w:tabs>
          <w:tab w:val="left" w:pos="5818"/>
        </w:tabs>
        <w:jc w:val="both"/>
        <w:rPr>
          <w:b/>
          <w:sz w:val="32"/>
          <w:szCs w:val="32"/>
        </w:rPr>
      </w:pPr>
      <w:r w:rsidRPr="00605E88">
        <w:rPr>
          <w:b/>
          <w:sz w:val="32"/>
          <w:szCs w:val="32"/>
        </w:rPr>
        <w:t>EXPOSICIÓN DE MOTIVOS</w:t>
      </w:r>
    </w:p>
    <w:p w:rsidR="0089606A" w:rsidRPr="00605E88" w:rsidRDefault="0089606A" w:rsidP="00D30F65">
      <w:pPr>
        <w:jc w:val="both"/>
        <w:rPr>
          <w:sz w:val="28"/>
          <w:szCs w:val="28"/>
        </w:rPr>
      </w:pPr>
    </w:p>
    <w:p w:rsidR="009E5594" w:rsidRDefault="00A81BAA" w:rsidP="00A81BAA">
      <w:pPr>
        <w:jc w:val="both"/>
        <w:rPr>
          <w:sz w:val="28"/>
          <w:szCs w:val="28"/>
        </w:rPr>
      </w:pPr>
      <w:r w:rsidRPr="00A81BAA">
        <w:rPr>
          <w:sz w:val="28"/>
          <w:szCs w:val="28"/>
        </w:rPr>
        <w:t xml:space="preserve">El </w:t>
      </w:r>
      <w:r w:rsidRPr="009E5594">
        <w:rPr>
          <w:b/>
          <w:sz w:val="28"/>
          <w:szCs w:val="28"/>
        </w:rPr>
        <w:t>patrimonio cultural</w:t>
      </w:r>
      <w:r w:rsidRPr="00A81BAA">
        <w:rPr>
          <w:sz w:val="28"/>
          <w:szCs w:val="28"/>
        </w:rPr>
        <w:t xml:space="preserve"> en su más amplio sentido es a la vez un producto y un proceso </w:t>
      </w:r>
      <w:r>
        <w:rPr>
          <w:sz w:val="28"/>
          <w:szCs w:val="28"/>
        </w:rPr>
        <w:t xml:space="preserve">que suministra a las sociedades </w:t>
      </w:r>
      <w:r w:rsidRPr="00A81BAA">
        <w:rPr>
          <w:sz w:val="28"/>
          <w:szCs w:val="28"/>
        </w:rPr>
        <w:t>un caudal de recursos que se heredan del pasado, se crean en el presente y se transm</w:t>
      </w:r>
      <w:r>
        <w:rPr>
          <w:sz w:val="28"/>
          <w:szCs w:val="28"/>
        </w:rPr>
        <w:t xml:space="preserve">iten a las generaciones futuras </w:t>
      </w:r>
      <w:r w:rsidR="009E5594">
        <w:rPr>
          <w:sz w:val="28"/>
          <w:szCs w:val="28"/>
        </w:rPr>
        <w:t>para su beneficio.</w:t>
      </w:r>
    </w:p>
    <w:p w:rsidR="009E5594" w:rsidRDefault="009E5594" w:rsidP="00A81BAA">
      <w:pPr>
        <w:jc w:val="both"/>
        <w:rPr>
          <w:sz w:val="28"/>
          <w:szCs w:val="28"/>
        </w:rPr>
      </w:pPr>
    </w:p>
    <w:p w:rsidR="00C422AF" w:rsidRDefault="009E5594" w:rsidP="009E5594">
      <w:pPr>
        <w:jc w:val="both"/>
        <w:rPr>
          <w:sz w:val="28"/>
          <w:szCs w:val="28"/>
        </w:rPr>
      </w:pPr>
      <w:r>
        <w:rPr>
          <w:sz w:val="28"/>
          <w:szCs w:val="28"/>
        </w:rPr>
        <w:t>Por tal razón, la Organización de las Naciones Unidas para la Educación, la Ciencia y la Cultura (</w:t>
      </w:r>
      <w:r w:rsidRPr="009E5594">
        <w:rPr>
          <w:b/>
          <w:sz w:val="28"/>
          <w:szCs w:val="28"/>
        </w:rPr>
        <w:t>UNESCO</w:t>
      </w:r>
      <w:r>
        <w:rPr>
          <w:sz w:val="28"/>
          <w:szCs w:val="28"/>
        </w:rPr>
        <w:t>) de la que México es miembro activo, establece que e</w:t>
      </w:r>
      <w:r w:rsidR="00A81BAA" w:rsidRPr="00A81BAA">
        <w:rPr>
          <w:sz w:val="28"/>
          <w:szCs w:val="28"/>
        </w:rPr>
        <w:t>s</w:t>
      </w:r>
      <w:r>
        <w:rPr>
          <w:sz w:val="28"/>
          <w:szCs w:val="28"/>
        </w:rPr>
        <w:t xml:space="preserve"> importante reconocer</w:t>
      </w:r>
      <w:r w:rsidR="001B3227">
        <w:rPr>
          <w:sz w:val="28"/>
          <w:szCs w:val="28"/>
        </w:rPr>
        <w:t xml:space="preserve"> que</w:t>
      </w:r>
      <w:r w:rsidR="00A81BAA" w:rsidRPr="00A81BAA">
        <w:rPr>
          <w:sz w:val="28"/>
          <w:szCs w:val="28"/>
        </w:rPr>
        <w:t xml:space="preserve"> el </w:t>
      </w:r>
      <w:r w:rsidR="00A81BAA" w:rsidRPr="00C07E65">
        <w:rPr>
          <w:b/>
          <w:sz w:val="28"/>
          <w:szCs w:val="28"/>
        </w:rPr>
        <w:t>patrimonio mater</w:t>
      </w:r>
      <w:r w:rsidR="001B3227" w:rsidRPr="00C07E65">
        <w:rPr>
          <w:b/>
          <w:sz w:val="28"/>
          <w:szCs w:val="28"/>
        </w:rPr>
        <w:t>ial</w:t>
      </w:r>
      <w:r>
        <w:rPr>
          <w:sz w:val="28"/>
          <w:szCs w:val="28"/>
        </w:rPr>
        <w:t xml:space="preserve">, </w:t>
      </w:r>
      <w:r w:rsidR="001B3227">
        <w:rPr>
          <w:sz w:val="28"/>
          <w:szCs w:val="28"/>
        </w:rPr>
        <w:t>requiere de</w:t>
      </w:r>
      <w:r w:rsidR="00A81BAA" w:rsidRPr="00A81BAA">
        <w:rPr>
          <w:sz w:val="28"/>
          <w:szCs w:val="28"/>
        </w:rPr>
        <w:t xml:space="preserve"> políticas y modelos de desarrollo que preserven y respeten su diversidad</w:t>
      </w:r>
      <w:r w:rsidR="00C07E65">
        <w:rPr>
          <w:sz w:val="28"/>
          <w:szCs w:val="28"/>
        </w:rPr>
        <w:t>,</w:t>
      </w:r>
      <w:r w:rsidR="00A81BAA" w:rsidRPr="00A81BAA">
        <w:rPr>
          <w:sz w:val="28"/>
          <w:szCs w:val="28"/>
        </w:rPr>
        <w:t xml:space="preserve"> y </w:t>
      </w:r>
      <w:r>
        <w:rPr>
          <w:sz w:val="28"/>
          <w:szCs w:val="28"/>
        </w:rPr>
        <w:t xml:space="preserve">su singularidad, ya que una vez </w:t>
      </w:r>
      <w:r w:rsidR="00A81BAA" w:rsidRPr="00A81BAA">
        <w:rPr>
          <w:sz w:val="28"/>
          <w:szCs w:val="28"/>
        </w:rPr>
        <w:t>perdidos no son recuperables.</w:t>
      </w:r>
    </w:p>
    <w:p w:rsidR="009E5594" w:rsidRDefault="009E5594" w:rsidP="009E5594">
      <w:pPr>
        <w:jc w:val="both"/>
        <w:rPr>
          <w:sz w:val="28"/>
          <w:szCs w:val="28"/>
        </w:rPr>
      </w:pPr>
    </w:p>
    <w:p w:rsidR="009E5594" w:rsidRDefault="00C07E65" w:rsidP="009E5594">
      <w:pPr>
        <w:jc w:val="both"/>
        <w:rPr>
          <w:sz w:val="28"/>
          <w:szCs w:val="28"/>
        </w:rPr>
      </w:pPr>
      <w:r>
        <w:rPr>
          <w:sz w:val="28"/>
          <w:szCs w:val="28"/>
        </w:rPr>
        <w:lastRenderedPageBreak/>
        <w:t>Actualmente el</w:t>
      </w:r>
      <w:r w:rsidR="009E5594" w:rsidRPr="009E5594">
        <w:rPr>
          <w:sz w:val="28"/>
          <w:szCs w:val="28"/>
        </w:rPr>
        <w:t xml:space="preserve"> patrimonio cultural está intrínsecamente ligado a los desafíos más acucia</w:t>
      </w:r>
      <w:r w:rsidR="009E5594">
        <w:rPr>
          <w:sz w:val="28"/>
          <w:szCs w:val="28"/>
        </w:rPr>
        <w:t xml:space="preserve">ntes a los que se enfrenta toda </w:t>
      </w:r>
      <w:r w:rsidR="009E5594" w:rsidRPr="009E5594">
        <w:rPr>
          <w:sz w:val="28"/>
          <w:szCs w:val="28"/>
        </w:rPr>
        <w:t>la humanidad, que van desde el cambio climático y los desastres naturales, a los conflictos entre comunidades, la educ</w:t>
      </w:r>
      <w:r w:rsidR="009E5594">
        <w:rPr>
          <w:sz w:val="28"/>
          <w:szCs w:val="28"/>
        </w:rPr>
        <w:t xml:space="preserve">ación, la salud, la emigración, </w:t>
      </w:r>
      <w:r w:rsidR="009E5594" w:rsidRPr="009E5594">
        <w:rPr>
          <w:sz w:val="28"/>
          <w:szCs w:val="28"/>
        </w:rPr>
        <w:t>la urbanización, la marginación o las desigualdades económicas. Por ello se consider</w:t>
      </w:r>
      <w:r w:rsidR="009E5594">
        <w:rPr>
          <w:sz w:val="28"/>
          <w:szCs w:val="28"/>
        </w:rPr>
        <w:t xml:space="preserve">a que el patrimonio cultural es </w:t>
      </w:r>
      <w:r w:rsidR="009E5594" w:rsidRPr="009E5594">
        <w:rPr>
          <w:b/>
          <w:sz w:val="28"/>
          <w:szCs w:val="28"/>
        </w:rPr>
        <w:t>“esencial para promover la paz y el desarrollo social, ambiental y económico sostenible”.</w:t>
      </w:r>
    </w:p>
    <w:p w:rsidR="009E5594" w:rsidRDefault="009E5594" w:rsidP="009E5594">
      <w:pPr>
        <w:jc w:val="both"/>
        <w:rPr>
          <w:sz w:val="28"/>
          <w:szCs w:val="28"/>
        </w:rPr>
      </w:pPr>
    </w:p>
    <w:p w:rsidR="001B3227" w:rsidRDefault="00C07E65" w:rsidP="00F72546">
      <w:pPr>
        <w:jc w:val="both"/>
        <w:rPr>
          <w:sz w:val="28"/>
          <w:szCs w:val="28"/>
        </w:rPr>
      </w:pPr>
      <w:r>
        <w:rPr>
          <w:sz w:val="28"/>
          <w:szCs w:val="28"/>
        </w:rPr>
        <w:t>De la misma forma, l</w:t>
      </w:r>
      <w:r w:rsidR="00F72546" w:rsidRPr="00F72546">
        <w:rPr>
          <w:sz w:val="28"/>
          <w:szCs w:val="28"/>
        </w:rPr>
        <w:t>a noción de patrimonio es importante para la cultura y el desarrollo en cuanto cons</w:t>
      </w:r>
      <w:r w:rsidR="00F72546">
        <w:rPr>
          <w:sz w:val="28"/>
          <w:szCs w:val="28"/>
        </w:rPr>
        <w:t xml:space="preserve">tituye el </w:t>
      </w:r>
      <w:r w:rsidR="00F72546" w:rsidRPr="001B3227">
        <w:rPr>
          <w:b/>
          <w:sz w:val="28"/>
          <w:szCs w:val="28"/>
        </w:rPr>
        <w:t>“capital cultural”</w:t>
      </w:r>
      <w:r w:rsidR="00F72546">
        <w:rPr>
          <w:sz w:val="28"/>
          <w:szCs w:val="28"/>
        </w:rPr>
        <w:t xml:space="preserve"> de </w:t>
      </w:r>
      <w:r w:rsidR="00F72546" w:rsidRPr="00F72546">
        <w:rPr>
          <w:sz w:val="28"/>
          <w:szCs w:val="28"/>
        </w:rPr>
        <w:t xml:space="preserve">las sociedades contemporáneas. Contribuye a la revalorización continua de las culturas y de las identidades, y </w:t>
      </w:r>
      <w:r w:rsidR="00F72546">
        <w:rPr>
          <w:sz w:val="28"/>
          <w:szCs w:val="28"/>
        </w:rPr>
        <w:t xml:space="preserve">es un </w:t>
      </w:r>
      <w:r w:rsidR="00F72546" w:rsidRPr="00F72546">
        <w:rPr>
          <w:sz w:val="28"/>
          <w:szCs w:val="28"/>
        </w:rPr>
        <w:t>vehículo importante para la transmisión de experiencias, aptitudes y conocimientos</w:t>
      </w:r>
      <w:r w:rsidR="00F72546">
        <w:rPr>
          <w:sz w:val="28"/>
          <w:szCs w:val="28"/>
        </w:rPr>
        <w:t xml:space="preserve"> entre las generaciones. Además </w:t>
      </w:r>
      <w:r w:rsidR="00F72546" w:rsidRPr="00F72546">
        <w:rPr>
          <w:sz w:val="28"/>
          <w:szCs w:val="28"/>
        </w:rPr>
        <w:t>es fuente de inspiración para la creatividad y la innovación, que generan los prod</w:t>
      </w:r>
      <w:r w:rsidR="00F72546">
        <w:rPr>
          <w:sz w:val="28"/>
          <w:szCs w:val="28"/>
        </w:rPr>
        <w:t xml:space="preserve">uctos culturales contemporáneos </w:t>
      </w:r>
      <w:r w:rsidR="001B3227">
        <w:rPr>
          <w:sz w:val="28"/>
          <w:szCs w:val="28"/>
        </w:rPr>
        <w:t>y futuros.</w:t>
      </w:r>
    </w:p>
    <w:p w:rsidR="001B3227" w:rsidRDefault="001B3227" w:rsidP="00F72546">
      <w:pPr>
        <w:jc w:val="both"/>
        <w:rPr>
          <w:sz w:val="28"/>
          <w:szCs w:val="28"/>
        </w:rPr>
      </w:pPr>
    </w:p>
    <w:p w:rsidR="00F72546" w:rsidRPr="001B3227" w:rsidRDefault="001B3227" w:rsidP="00F72546">
      <w:pPr>
        <w:jc w:val="both"/>
        <w:rPr>
          <w:b/>
          <w:sz w:val="28"/>
          <w:szCs w:val="28"/>
        </w:rPr>
      </w:pPr>
      <w:r w:rsidRPr="001B3227">
        <w:rPr>
          <w:b/>
          <w:sz w:val="28"/>
          <w:szCs w:val="28"/>
        </w:rPr>
        <w:t>“Así, e</w:t>
      </w:r>
      <w:r w:rsidR="00F72546" w:rsidRPr="001B3227">
        <w:rPr>
          <w:b/>
          <w:sz w:val="28"/>
          <w:szCs w:val="28"/>
        </w:rPr>
        <w:t>l patrimonio cultural encierra el potencial de promover el acceso a la diversidad cultural y su disfrute</w:t>
      </w:r>
      <w:r w:rsidRPr="001B3227">
        <w:rPr>
          <w:b/>
          <w:sz w:val="28"/>
          <w:szCs w:val="28"/>
        </w:rPr>
        <w:t>”</w:t>
      </w:r>
      <w:r w:rsidR="00F72546" w:rsidRPr="001B3227">
        <w:rPr>
          <w:b/>
          <w:sz w:val="28"/>
          <w:szCs w:val="28"/>
        </w:rPr>
        <w:t>.</w:t>
      </w:r>
    </w:p>
    <w:p w:rsidR="001B3227" w:rsidRPr="00F72546" w:rsidRDefault="001B3227" w:rsidP="00F72546">
      <w:pPr>
        <w:jc w:val="both"/>
        <w:rPr>
          <w:sz w:val="28"/>
          <w:szCs w:val="28"/>
        </w:rPr>
      </w:pPr>
    </w:p>
    <w:p w:rsidR="00154BFD" w:rsidRDefault="001B3227" w:rsidP="00154BFD">
      <w:pPr>
        <w:jc w:val="both"/>
        <w:rPr>
          <w:sz w:val="28"/>
          <w:szCs w:val="28"/>
        </w:rPr>
      </w:pPr>
      <w:r>
        <w:rPr>
          <w:sz w:val="28"/>
          <w:szCs w:val="28"/>
        </w:rPr>
        <w:t>En Yucatán, enriquecer el capital cultural</w:t>
      </w:r>
      <w:r w:rsidR="00F72546" w:rsidRPr="00F72546">
        <w:rPr>
          <w:sz w:val="28"/>
          <w:szCs w:val="28"/>
        </w:rPr>
        <w:t xml:space="preserve"> conformando un sentido de pertenencia, in</w:t>
      </w:r>
      <w:r>
        <w:rPr>
          <w:sz w:val="28"/>
          <w:szCs w:val="28"/>
        </w:rPr>
        <w:t xml:space="preserve">dividual y colectivo, nos </w:t>
      </w:r>
      <w:r w:rsidR="00F72546">
        <w:rPr>
          <w:sz w:val="28"/>
          <w:szCs w:val="28"/>
        </w:rPr>
        <w:t xml:space="preserve">ayuda </w:t>
      </w:r>
      <w:r w:rsidR="00F72546" w:rsidRPr="00F72546">
        <w:rPr>
          <w:sz w:val="28"/>
          <w:szCs w:val="28"/>
        </w:rPr>
        <w:t>a mantener la cohesión social y territorial</w:t>
      </w:r>
      <w:r>
        <w:rPr>
          <w:sz w:val="28"/>
          <w:szCs w:val="28"/>
        </w:rPr>
        <w:t xml:space="preserve"> que nos caracteriza</w:t>
      </w:r>
      <w:r w:rsidR="00F72546" w:rsidRPr="00F72546">
        <w:rPr>
          <w:sz w:val="28"/>
          <w:szCs w:val="28"/>
        </w:rPr>
        <w:t>.</w:t>
      </w:r>
      <w:r>
        <w:rPr>
          <w:sz w:val="28"/>
          <w:szCs w:val="28"/>
        </w:rPr>
        <w:t xml:space="preserve"> Por otra parte, nuestro</w:t>
      </w:r>
      <w:r w:rsidR="00F72546" w:rsidRPr="00F72546">
        <w:rPr>
          <w:sz w:val="28"/>
          <w:szCs w:val="28"/>
        </w:rPr>
        <w:t xml:space="preserve"> patrimonio cultural ha</w:t>
      </w:r>
      <w:r w:rsidR="00F72546">
        <w:rPr>
          <w:sz w:val="28"/>
          <w:szCs w:val="28"/>
        </w:rPr>
        <w:t xml:space="preserve"> adquirido una gran importancia </w:t>
      </w:r>
      <w:r w:rsidR="00C07E65">
        <w:rPr>
          <w:sz w:val="28"/>
          <w:szCs w:val="28"/>
        </w:rPr>
        <w:t>económica para el sector turístico</w:t>
      </w:r>
      <w:r w:rsidR="00F72546" w:rsidRPr="00F72546">
        <w:rPr>
          <w:sz w:val="28"/>
          <w:szCs w:val="28"/>
        </w:rPr>
        <w:t xml:space="preserve"> </w:t>
      </w:r>
      <w:r w:rsidR="00C07E65">
        <w:rPr>
          <w:sz w:val="28"/>
          <w:szCs w:val="28"/>
        </w:rPr>
        <w:t>del</w:t>
      </w:r>
      <w:r>
        <w:rPr>
          <w:sz w:val="28"/>
          <w:szCs w:val="28"/>
        </w:rPr>
        <w:t xml:space="preserve"> Estado</w:t>
      </w:r>
      <w:r w:rsidR="00F72546" w:rsidRPr="00F72546">
        <w:rPr>
          <w:sz w:val="28"/>
          <w:szCs w:val="28"/>
        </w:rPr>
        <w:t xml:space="preserve">, al mismo tiempo que </w:t>
      </w:r>
      <w:r>
        <w:rPr>
          <w:sz w:val="28"/>
          <w:szCs w:val="28"/>
        </w:rPr>
        <w:t xml:space="preserve">también </w:t>
      </w:r>
      <w:r w:rsidR="00F72546" w:rsidRPr="00F72546">
        <w:rPr>
          <w:sz w:val="28"/>
          <w:szCs w:val="28"/>
        </w:rPr>
        <w:t>se</w:t>
      </w:r>
      <w:r>
        <w:rPr>
          <w:sz w:val="28"/>
          <w:szCs w:val="28"/>
        </w:rPr>
        <w:t xml:space="preserve"> generan</w:t>
      </w:r>
      <w:r w:rsidR="00F72546">
        <w:rPr>
          <w:sz w:val="28"/>
          <w:szCs w:val="28"/>
        </w:rPr>
        <w:t xml:space="preserve"> nuevos retos para su </w:t>
      </w:r>
      <w:r w:rsidR="00154BFD">
        <w:rPr>
          <w:sz w:val="28"/>
          <w:szCs w:val="28"/>
        </w:rPr>
        <w:t>cons</w:t>
      </w:r>
      <w:r w:rsidR="00630612">
        <w:rPr>
          <w:sz w:val="28"/>
          <w:szCs w:val="28"/>
        </w:rPr>
        <w:t>ervación como el caso del Convento Franciscano de San Antonio de Padua de Izamal.</w:t>
      </w:r>
    </w:p>
    <w:p w:rsidR="00154BFD" w:rsidRPr="00154BFD" w:rsidRDefault="00154BFD" w:rsidP="00154BFD">
      <w:pPr>
        <w:jc w:val="both"/>
        <w:rPr>
          <w:sz w:val="28"/>
          <w:szCs w:val="28"/>
        </w:rPr>
      </w:pPr>
    </w:p>
    <w:p w:rsidR="00154BFD" w:rsidRPr="00154BFD" w:rsidRDefault="00154BFD" w:rsidP="00154BFD">
      <w:pPr>
        <w:jc w:val="both"/>
        <w:rPr>
          <w:sz w:val="28"/>
          <w:szCs w:val="28"/>
        </w:rPr>
      </w:pPr>
      <w:r w:rsidRPr="00154BFD">
        <w:rPr>
          <w:sz w:val="28"/>
          <w:szCs w:val="28"/>
        </w:rPr>
        <w:t xml:space="preserve">Territorio fundado hacia el año 550 d.C. por los Itzáes, quienes se asentaron en las planicies del norte de la península de Yucatán y de quienes destacan sus edificios y la red de caminos sacbés (camino blanco construido en la antigüedad </w:t>
      </w:r>
      <w:r w:rsidRPr="00154BFD">
        <w:rPr>
          <w:sz w:val="28"/>
          <w:szCs w:val="28"/>
        </w:rPr>
        <w:lastRenderedPageBreak/>
        <w:t>maya). Los primeros pobladores de Izamal fueron gente de poder religioso, político y económico sobre el vasto territorio del Mayab.</w:t>
      </w:r>
    </w:p>
    <w:p w:rsidR="00154BFD" w:rsidRPr="00154BFD" w:rsidRDefault="00154BFD" w:rsidP="00154BFD">
      <w:pPr>
        <w:jc w:val="both"/>
        <w:rPr>
          <w:sz w:val="28"/>
          <w:szCs w:val="28"/>
        </w:rPr>
      </w:pPr>
    </w:p>
    <w:p w:rsidR="00154BFD" w:rsidRPr="00154BFD" w:rsidRDefault="00154BFD" w:rsidP="00154BFD">
      <w:pPr>
        <w:jc w:val="both"/>
        <w:rPr>
          <w:sz w:val="28"/>
          <w:szCs w:val="28"/>
        </w:rPr>
      </w:pPr>
      <w:r w:rsidRPr="00154BFD">
        <w:rPr>
          <w:sz w:val="28"/>
          <w:szCs w:val="28"/>
        </w:rPr>
        <w:t>Entre sus per</w:t>
      </w:r>
      <w:r>
        <w:rPr>
          <w:sz w:val="28"/>
          <w:szCs w:val="28"/>
        </w:rPr>
        <w:t>sonajes destaca Itzamná o Zamná</w:t>
      </w:r>
      <w:r w:rsidRPr="00154BFD">
        <w:rPr>
          <w:sz w:val="28"/>
          <w:szCs w:val="28"/>
        </w:rPr>
        <w:t xml:space="preserve"> de origen mítico y de gran sabiduría; instructor, maestro y sacerdote de los mayas, su nombre significa "Rocío que desciende del cielo" y en su honor, este lugar lleva su nombre.</w:t>
      </w:r>
    </w:p>
    <w:p w:rsidR="00154BFD" w:rsidRPr="00154BFD" w:rsidRDefault="00154BFD" w:rsidP="00154BFD">
      <w:pPr>
        <w:jc w:val="both"/>
        <w:rPr>
          <w:sz w:val="28"/>
          <w:szCs w:val="28"/>
        </w:rPr>
      </w:pPr>
    </w:p>
    <w:p w:rsidR="00154BFD" w:rsidRPr="00154BFD" w:rsidRDefault="00154BFD" w:rsidP="00154BFD">
      <w:pPr>
        <w:jc w:val="both"/>
        <w:rPr>
          <w:sz w:val="28"/>
          <w:szCs w:val="28"/>
        </w:rPr>
      </w:pPr>
      <w:r>
        <w:rPr>
          <w:sz w:val="28"/>
          <w:szCs w:val="28"/>
        </w:rPr>
        <w:t>Y es que a</w:t>
      </w:r>
      <w:r w:rsidRPr="00154BFD">
        <w:rPr>
          <w:sz w:val="28"/>
          <w:szCs w:val="28"/>
        </w:rPr>
        <w:t>ntes de la llegada de los españoles, este territorio estaba rodeado por pirámides cubiertas, por ello que se le conoce como "Ciudad de los Cerros", así como "La Ciudad de las Tres Culturas", pues en ella se combinan en total armonía rasgos de su pasado prehispánico, del período colonial y de la época contemporánea.</w:t>
      </w:r>
    </w:p>
    <w:p w:rsidR="00154BFD" w:rsidRPr="00154BFD" w:rsidRDefault="00154BFD" w:rsidP="00154BFD">
      <w:pPr>
        <w:jc w:val="both"/>
        <w:rPr>
          <w:sz w:val="28"/>
          <w:szCs w:val="28"/>
        </w:rPr>
      </w:pPr>
    </w:p>
    <w:p w:rsidR="00154BFD" w:rsidRPr="00154BFD" w:rsidRDefault="00154BFD" w:rsidP="00154BFD">
      <w:pPr>
        <w:jc w:val="both"/>
        <w:rPr>
          <w:sz w:val="28"/>
          <w:szCs w:val="28"/>
        </w:rPr>
      </w:pPr>
      <w:r w:rsidRPr="00154BFD">
        <w:rPr>
          <w:sz w:val="28"/>
          <w:szCs w:val="28"/>
        </w:rPr>
        <w:t>Izamal fue abandonado por razones hasta hoy desconocidas, al fin de la época conocida como posclásica (período mexicano), en el siglo XV. Así que cuando los españoles llegan al lugar se hallaba prácticamente deshabitado.</w:t>
      </w:r>
    </w:p>
    <w:p w:rsidR="00154BFD" w:rsidRPr="00154BFD" w:rsidRDefault="00154BFD" w:rsidP="00154BFD">
      <w:pPr>
        <w:jc w:val="both"/>
        <w:rPr>
          <w:sz w:val="28"/>
          <w:szCs w:val="28"/>
        </w:rPr>
      </w:pPr>
    </w:p>
    <w:p w:rsidR="00154BFD" w:rsidRPr="00154BFD" w:rsidRDefault="00154BFD" w:rsidP="00154BFD">
      <w:pPr>
        <w:jc w:val="both"/>
        <w:rPr>
          <w:b/>
          <w:sz w:val="28"/>
          <w:szCs w:val="28"/>
        </w:rPr>
      </w:pPr>
      <w:r w:rsidRPr="00154BFD">
        <w:rPr>
          <w:b/>
          <w:sz w:val="28"/>
          <w:szCs w:val="28"/>
        </w:rPr>
        <w:t>La importancia de la ciudad motivó a los conquistadores la construcción superpuesta de un gran y hermoso convento franciscano, utilizando para ello los materiales de una de sus pirámides.</w:t>
      </w:r>
    </w:p>
    <w:p w:rsidR="00154BFD" w:rsidRPr="00154BFD" w:rsidRDefault="00154BFD" w:rsidP="00154BFD">
      <w:pPr>
        <w:jc w:val="both"/>
        <w:rPr>
          <w:sz w:val="28"/>
          <w:szCs w:val="28"/>
        </w:rPr>
      </w:pPr>
    </w:p>
    <w:p w:rsidR="00154BFD" w:rsidRPr="00154BFD" w:rsidRDefault="00154BFD" w:rsidP="00154BFD">
      <w:pPr>
        <w:jc w:val="both"/>
        <w:rPr>
          <w:sz w:val="28"/>
          <w:szCs w:val="28"/>
        </w:rPr>
      </w:pPr>
      <w:r>
        <w:rPr>
          <w:sz w:val="28"/>
          <w:szCs w:val="28"/>
        </w:rPr>
        <w:t xml:space="preserve">El </w:t>
      </w:r>
      <w:r w:rsidRPr="00154BFD">
        <w:rPr>
          <w:sz w:val="28"/>
          <w:szCs w:val="28"/>
        </w:rPr>
        <w:t>C</w:t>
      </w:r>
      <w:r>
        <w:rPr>
          <w:sz w:val="28"/>
          <w:szCs w:val="28"/>
        </w:rPr>
        <w:t xml:space="preserve">onvento de San Antonio de Padua ubicado en </w:t>
      </w:r>
      <w:r w:rsidRPr="00154BFD">
        <w:rPr>
          <w:sz w:val="28"/>
          <w:szCs w:val="28"/>
        </w:rPr>
        <w:t>Izamal, fue el quinto co</w:t>
      </w:r>
      <w:r>
        <w:rPr>
          <w:sz w:val="28"/>
          <w:szCs w:val="28"/>
        </w:rPr>
        <w:t>nvento construido en nuestro actual Estado</w:t>
      </w:r>
      <w:r w:rsidRPr="00154BFD">
        <w:rPr>
          <w:sz w:val="28"/>
          <w:szCs w:val="28"/>
        </w:rPr>
        <w:t>. Fue edificado entre los a</w:t>
      </w:r>
      <w:r>
        <w:rPr>
          <w:sz w:val="28"/>
          <w:szCs w:val="28"/>
        </w:rPr>
        <w:t xml:space="preserve">ños 1549 y 1561 en la población yucateca </w:t>
      </w:r>
      <w:r w:rsidRPr="00154BFD">
        <w:rPr>
          <w:sz w:val="28"/>
          <w:szCs w:val="28"/>
        </w:rPr>
        <w:t>fundada en el siglo IV.</w:t>
      </w:r>
    </w:p>
    <w:p w:rsidR="00154BFD" w:rsidRPr="00154BFD" w:rsidRDefault="00154BFD" w:rsidP="00154BFD">
      <w:pPr>
        <w:jc w:val="both"/>
        <w:rPr>
          <w:sz w:val="28"/>
          <w:szCs w:val="28"/>
        </w:rPr>
      </w:pPr>
    </w:p>
    <w:p w:rsidR="00154BFD" w:rsidRPr="00154BFD" w:rsidRDefault="00154BFD" w:rsidP="00154BFD">
      <w:pPr>
        <w:jc w:val="both"/>
        <w:rPr>
          <w:sz w:val="28"/>
          <w:szCs w:val="28"/>
        </w:rPr>
      </w:pPr>
      <w:r w:rsidRPr="00154BFD">
        <w:rPr>
          <w:sz w:val="28"/>
          <w:szCs w:val="28"/>
        </w:rPr>
        <w:t xml:space="preserve">El </w:t>
      </w:r>
      <w:r w:rsidR="00C07E65" w:rsidRPr="00154BFD">
        <w:rPr>
          <w:sz w:val="28"/>
          <w:szCs w:val="28"/>
        </w:rPr>
        <w:t>monasterio</w:t>
      </w:r>
      <w:r w:rsidRPr="00154BFD">
        <w:rPr>
          <w:sz w:val="28"/>
          <w:szCs w:val="28"/>
        </w:rPr>
        <w:t xml:space="preserve"> fue instaurado</w:t>
      </w:r>
      <w:r>
        <w:rPr>
          <w:sz w:val="28"/>
          <w:szCs w:val="28"/>
        </w:rPr>
        <w:t xml:space="preserve"> por los </w:t>
      </w:r>
      <w:r w:rsidRPr="00154BFD">
        <w:rPr>
          <w:sz w:val="28"/>
          <w:szCs w:val="28"/>
        </w:rPr>
        <w:t>fra</w:t>
      </w:r>
      <w:r>
        <w:rPr>
          <w:sz w:val="28"/>
          <w:szCs w:val="28"/>
        </w:rPr>
        <w:t xml:space="preserve">nciscanos, encabezados por Fray Diego de Landa </w:t>
      </w:r>
      <w:r w:rsidRPr="00154BFD">
        <w:rPr>
          <w:sz w:val="28"/>
          <w:szCs w:val="28"/>
        </w:rPr>
        <w:t>y construi</w:t>
      </w:r>
      <w:r>
        <w:rPr>
          <w:sz w:val="28"/>
          <w:szCs w:val="28"/>
        </w:rPr>
        <w:t>do en lugar de la pirámide Pop-H</w:t>
      </w:r>
      <w:r w:rsidRPr="00154BFD">
        <w:rPr>
          <w:sz w:val="28"/>
          <w:szCs w:val="28"/>
        </w:rPr>
        <w:t xml:space="preserve">ol-Chac, cuyas piedras se usaron de material para el nuevo edificio. La </w:t>
      </w:r>
      <w:r w:rsidR="00C07E65" w:rsidRPr="00154BFD">
        <w:rPr>
          <w:sz w:val="28"/>
          <w:szCs w:val="28"/>
        </w:rPr>
        <w:t>pirámide</w:t>
      </w:r>
      <w:r w:rsidRPr="00154BFD">
        <w:rPr>
          <w:sz w:val="28"/>
          <w:szCs w:val="28"/>
        </w:rPr>
        <w:t xml:space="preserve"> era la más alta de las seis </w:t>
      </w:r>
      <w:r w:rsidRPr="00154BFD">
        <w:rPr>
          <w:sz w:val="28"/>
          <w:szCs w:val="28"/>
        </w:rPr>
        <w:lastRenderedPageBreak/>
        <w:t>plataformas prehispánic</w:t>
      </w:r>
      <w:r>
        <w:rPr>
          <w:sz w:val="28"/>
          <w:szCs w:val="28"/>
        </w:rPr>
        <w:t xml:space="preserve">as que se encontraban en </w:t>
      </w:r>
      <w:r w:rsidRPr="00154BFD">
        <w:rPr>
          <w:sz w:val="28"/>
          <w:szCs w:val="28"/>
        </w:rPr>
        <w:t>Izamal, lo que hasta la fecha permite que el convento sea visible desde distancias lejanas y en su época facilitaba a los franciscanos el control del lugar, al dominar gran parte del paisaje.</w:t>
      </w:r>
    </w:p>
    <w:p w:rsidR="00154BFD" w:rsidRPr="00154BFD" w:rsidRDefault="00154BFD" w:rsidP="00154BFD">
      <w:pPr>
        <w:jc w:val="both"/>
        <w:rPr>
          <w:sz w:val="28"/>
          <w:szCs w:val="28"/>
        </w:rPr>
      </w:pPr>
    </w:p>
    <w:p w:rsidR="00154BFD" w:rsidRPr="00154BFD" w:rsidRDefault="00154BFD" w:rsidP="00154BFD">
      <w:pPr>
        <w:jc w:val="both"/>
        <w:rPr>
          <w:sz w:val="28"/>
          <w:szCs w:val="28"/>
        </w:rPr>
      </w:pPr>
      <w:r w:rsidRPr="00154BFD">
        <w:rPr>
          <w:sz w:val="28"/>
          <w:szCs w:val="28"/>
        </w:rPr>
        <w:t>La construcción fue dirigida por un reconocido arquitecto y maestro de la época, el Padre Fray Juan de Mérida quien estuvo a cargo de muchas edificaciones de ord</w:t>
      </w:r>
      <w:r>
        <w:rPr>
          <w:sz w:val="28"/>
          <w:szCs w:val="28"/>
        </w:rPr>
        <w:t>en religioso en la península. El C</w:t>
      </w:r>
      <w:r w:rsidRPr="00154BFD">
        <w:rPr>
          <w:sz w:val="28"/>
          <w:szCs w:val="28"/>
        </w:rPr>
        <w:t>onvento de San Antonio de Padua fue una de sus más grandes obras y fundamental para el d</w:t>
      </w:r>
      <w:r>
        <w:rPr>
          <w:sz w:val="28"/>
          <w:szCs w:val="28"/>
        </w:rPr>
        <w:t xml:space="preserve">esarrollo de la zona y especialmente en Mesoamérica </w:t>
      </w:r>
      <w:r w:rsidRPr="00154BFD">
        <w:rPr>
          <w:sz w:val="28"/>
          <w:szCs w:val="28"/>
        </w:rPr>
        <w:t>por el gran tamaño de sus proporciones y por estar en una población que tenía gran importancia en la época precolombina</w:t>
      </w:r>
      <w:r w:rsidR="00C07E65">
        <w:rPr>
          <w:sz w:val="28"/>
          <w:szCs w:val="28"/>
        </w:rPr>
        <w:t>, como se ha mencionado</w:t>
      </w:r>
      <w:r w:rsidRPr="00154BFD">
        <w:rPr>
          <w:sz w:val="28"/>
          <w:szCs w:val="28"/>
        </w:rPr>
        <w:t>.</w:t>
      </w:r>
    </w:p>
    <w:p w:rsidR="00154BFD" w:rsidRPr="00154BFD" w:rsidRDefault="00154BFD" w:rsidP="00154BFD">
      <w:pPr>
        <w:jc w:val="both"/>
        <w:rPr>
          <w:sz w:val="28"/>
          <w:szCs w:val="28"/>
        </w:rPr>
      </w:pPr>
    </w:p>
    <w:p w:rsidR="00154BFD" w:rsidRPr="00154BFD" w:rsidRDefault="00154BFD" w:rsidP="00154BFD">
      <w:pPr>
        <w:jc w:val="both"/>
        <w:rPr>
          <w:sz w:val="28"/>
          <w:szCs w:val="28"/>
        </w:rPr>
      </w:pPr>
      <w:r w:rsidRPr="00154BFD">
        <w:rPr>
          <w:sz w:val="28"/>
          <w:szCs w:val="28"/>
        </w:rPr>
        <w:t>Para subir al convento hay tres rampas a sus costados y al frente, esta última de un solo cuerpo que finaliza con una alta y sencilla portada por donde se ingresa al atrio principal.</w:t>
      </w:r>
    </w:p>
    <w:p w:rsidR="00154BFD" w:rsidRPr="00154BFD" w:rsidRDefault="00154BFD" w:rsidP="00154BFD">
      <w:pPr>
        <w:jc w:val="both"/>
        <w:rPr>
          <w:sz w:val="28"/>
          <w:szCs w:val="28"/>
        </w:rPr>
      </w:pPr>
    </w:p>
    <w:p w:rsidR="00154BFD" w:rsidRPr="00154BFD" w:rsidRDefault="00630612" w:rsidP="00154BFD">
      <w:pPr>
        <w:jc w:val="both"/>
        <w:rPr>
          <w:sz w:val="28"/>
          <w:szCs w:val="28"/>
        </w:rPr>
      </w:pPr>
      <w:r>
        <w:rPr>
          <w:sz w:val="28"/>
          <w:szCs w:val="28"/>
        </w:rPr>
        <w:t>C</w:t>
      </w:r>
      <w:r w:rsidR="00D85238">
        <w:rPr>
          <w:sz w:val="28"/>
          <w:szCs w:val="28"/>
        </w:rPr>
        <w:t>omo en la mayor parte de</w:t>
      </w:r>
      <w:r w:rsidR="00154BFD" w:rsidRPr="00154BFD">
        <w:rPr>
          <w:sz w:val="28"/>
          <w:szCs w:val="28"/>
        </w:rPr>
        <w:t xml:space="preserve"> Izamal,</w:t>
      </w:r>
      <w:r>
        <w:rPr>
          <w:sz w:val="28"/>
          <w:szCs w:val="28"/>
        </w:rPr>
        <w:t xml:space="preserve"> en la actualidad el convento</w:t>
      </w:r>
      <w:r w:rsidR="00154BFD" w:rsidRPr="00154BFD">
        <w:rPr>
          <w:sz w:val="28"/>
          <w:szCs w:val="28"/>
        </w:rPr>
        <w:t xml:space="preserve"> está pintado de</w:t>
      </w:r>
      <w:r w:rsidR="00154BFD">
        <w:rPr>
          <w:sz w:val="28"/>
          <w:szCs w:val="28"/>
        </w:rPr>
        <w:t xml:space="preserve"> amarillo ocre, color que </w:t>
      </w:r>
      <w:r w:rsidR="00D85238">
        <w:rPr>
          <w:sz w:val="28"/>
          <w:szCs w:val="28"/>
        </w:rPr>
        <w:t>prevalece en el Centro H</w:t>
      </w:r>
      <w:r w:rsidR="00154BFD">
        <w:rPr>
          <w:sz w:val="28"/>
          <w:szCs w:val="28"/>
        </w:rPr>
        <w:t>istórico</w:t>
      </w:r>
      <w:r w:rsidR="008B155E">
        <w:rPr>
          <w:sz w:val="28"/>
          <w:szCs w:val="28"/>
        </w:rPr>
        <w:t xml:space="preserve"> desde hace más de 50 años</w:t>
      </w:r>
      <w:r w:rsidR="00D85238">
        <w:rPr>
          <w:sz w:val="28"/>
          <w:szCs w:val="28"/>
        </w:rPr>
        <w:t xml:space="preserve"> y que</w:t>
      </w:r>
      <w:r w:rsidR="00154BFD" w:rsidRPr="00154BFD">
        <w:rPr>
          <w:sz w:val="28"/>
          <w:szCs w:val="28"/>
        </w:rPr>
        <w:t xml:space="preserve"> c</w:t>
      </w:r>
      <w:r w:rsidR="00154BFD">
        <w:rPr>
          <w:sz w:val="28"/>
          <w:szCs w:val="28"/>
        </w:rPr>
        <w:t xml:space="preserve">on motivo de la visita del Papa </w:t>
      </w:r>
      <w:r>
        <w:rPr>
          <w:sz w:val="28"/>
          <w:szCs w:val="28"/>
        </w:rPr>
        <w:t xml:space="preserve">Juan Pablo II </w:t>
      </w:r>
      <w:r w:rsidR="00D85238">
        <w:rPr>
          <w:sz w:val="28"/>
          <w:szCs w:val="28"/>
        </w:rPr>
        <w:t>en 1993</w:t>
      </w:r>
      <w:r>
        <w:rPr>
          <w:sz w:val="28"/>
          <w:szCs w:val="28"/>
        </w:rPr>
        <w:t xml:space="preserve"> lo hizo visible a los ojos del mundo</w:t>
      </w:r>
      <w:r w:rsidR="007E20E9">
        <w:rPr>
          <w:sz w:val="28"/>
          <w:szCs w:val="28"/>
        </w:rPr>
        <w:t>.</w:t>
      </w:r>
    </w:p>
    <w:p w:rsidR="00154BFD" w:rsidRPr="00154BFD" w:rsidRDefault="00154BFD" w:rsidP="00154BFD">
      <w:pPr>
        <w:jc w:val="both"/>
        <w:rPr>
          <w:sz w:val="28"/>
          <w:szCs w:val="28"/>
        </w:rPr>
      </w:pPr>
    </w:p>
    <w:p w:rsidR="007E20E9" w:rsidRDefault="00154BFD" w:rsidP="00154BFD">
      <w:pPr>
        <w:jc w:val="both"/>
        <w:rPr>
          <w:sz w:val="28"/>
          <w:szCs w:val="28"/>
        </w:rPr>
      </w:pPr>
      <w:r w:rsidRPr="00154BFD">
        <w:rPr>
          <w:sz w:val="28"/>
          <w:szCs w:val="28"/>
        </w:rPr>
        <w:t>El atrio principal es de forma rectangular y tiene una extensión de 7,806.43 m2, lo que lo convierte en</w:t>
      </w:r>
      <w:r>
        <w:rPr>
          <w:sz w:val="28"/>
          <w:szCs w:val="28"/>
        </w:rPr>
        <w:t xml:space="preserve"> el atrio cerrado más grande de América </w:t>
      </w:r>
      <w:r w:rsidRPr="00154BFD">
        <w:rPr>
          <w:sz w:val="28"/>
          <w:szCs w:val="28"/>
        </w:rPr>
        <w:t>y en el segundo más</w:t>
      </w:r>
      <w:r>
        <w:rPr>
          <w:sz w:val="28"/>
          <w:szCs w:val="28"/>
        </w:rPr>
        <w:t xml:space="preserve"> grande del mundo después de la Plaza de San Pedro, en </w:t>
      </w:r>
      <w:r w:rsidR="007E20E9">
        <w:rPr>
          <w:sz w:val="28"/>
          <w:szCs w:val="28"/>
        </w:rPr>
        <w:t xml:space="preserve">Ciudad del Vaticano. </w:t>
      </w:r>
      <w:r w:rsidRPr="00154BFD">
        <w:rPr>
          <w:sz w:val="28"/>
          <w:szCs w:val="28"/>
        </w:rPr>
        <w:t xml:space="preserve">Y es justamente su atrio </w:t>
      </w:r>
      <w:r w:rsidR="0022334A">
        <w:rPr>
          <w:sz w:val="28"/>
          <w:szCs w:val="28"/>
        </w:rPr>
        <w:t xml:space="preserve">es </w:t>
      </w:r>
      <w:r w:rsidRPr="00154BFD">
        <w:rPr>
          <w:sz w:val="28"/>
          <w:szCs w:val="28"/>
        </w:rPr>
        <w:t xml:space="preserve">el que le ha dado </w:t>
      </w:r>
      <w:r w:rsidR="007E20E9">
        <w:rPr>
          <w:sz w:val="28"/>
          <w:szCs w:val="28"/>
        </w:rPr>
        <w:t>gran reconocimiento mundial al c</w:t>
      </w:r>
      <w:r w:rsidRPr="00154BFD">
        <w:rPr>
          <w:sz w:val="28"/>
          <w:szCs w:val="28"/>
        </w:rPr>
        <w:t>onvento</w:t>
      </w:r>
      <w:r w:rsidR="007E20E9">
        <w:rPr>
          <w:sz w:val="28"/>
          <w:szCs w:val="28"/>
        </w:rPr>
        <w:t xml:space="preserve"> siendo uno de los principales destinos turísticos del mundo maya</w:t>
      </w:r>
      <w:r w:rsidRPr="00154BFD">
        <w:rPr>
          <w:sz w:val="28"/>
          <w:szCs w:val="28"/>
        </w:rPr>
        <w:t>.</w:t>
      </w:r>
    </w:p>
    <w:p w:rsidR="007E20E9" w:rsidRDefault="007E20E9" w:rsidP="00154BFD">
      <w:pPr>
        <w:jc w:val="both"/>
        <w:rPr>
          <w:sz w:val="28"/>
          <w:szCs w:val="28"/>
        </w:rPr>
      </w:pPr>
    </w:p>
    <w:p w:rsidR="00154BFD" w:rsidRDefault="00154BFD" w:rsidP="00154BFD">
      <w:pPr>
        <w:jc w:val="both"/>
        <w:rPr>
          <w:sz w:val="28"/>
          <w:szCs w:val="28"/>
        </w:rPr>
      </w:pPr>
      <w:r w:rsidRPr="00154BFD">
        <w:rPr>
          <w:sz w:val="28"/>
          <w:szCs w:val="28"/>
        </w:rPr>
        <w:lastRenderedPageBreak/>
        <w:t xml:space="preserve">Cuenta con un total de 75 arcos, pero ninguno de los cuatro lados del gran rectángulo cuenta con el mismo número de arcos; 26 están ubicados frente a la fachada del templo (oriente), 25 del lado poniente, 13 dan al norte y 11 al sur. Además, el </w:t>
      </w:r>
      <w:r>
        <w:rPr>
          <w:sz w:val="28"/>
          <w:szCs w:val="28"/>
        </w:rPr>
        <w:t>conjunto está conformado por la Capilla de indios, cuatro capillas posas y dos claustros: el Alto y el Bajo.</w:t>
      </w:r>
    </w:p>
    <w:p w:rsidR="00154BFD" w:rsidRDefault="00154BFD" w:rsidP="00154BFD">
      <w:pPr>
        <w:jc w:val="both"/>
        <w:rPr>
          <w:sz w:val="28"/>
          <w:szCs w:val="28"/>
        </w:rPr>
      </w:pPr>
    </w:p>
    <w:p w:rsidR="00F72546" w:rsidRDefault="00154BFD" w:rsidP="00154BFD">
      <w:pPr>
        <w:jc w:val="both"/>
        <w:rPr>
          <w:sz w:val="28"/>
          <w:szCs w:val="28"/>
        </w:rPr>
      </w:pPr>
      <w:r>
        <w:rPr>
          <w:sz w:val="28"/>
          <w:szCs w:val="28"/>
        </w:rPr>
        <w:t>Y aunque l</w:t>
      </w:r>
      <w:r w:rsidRPr="00154BFD">
        <w:rPr>
          <w:sz w:val="28"/>
          <w:szCs w:val="28"/>
        </w:rPr>
        <w:t xml:space="preserve">a fachada actual no es la original, </w:t>
      </w:r>
      <w:r>
        <w:rPr>
          <w:sz w:val="28"/>
          <w:szCs w:val="28"/>
        </w:rPr>
        <w:t xml:space="preserve">ya </w:t>
      </w:r>
      <w:r w:rsidRPr="00154BFD">
        <w:rPr>
          <w:sz w:val="28"/>
          <w:szCs w:val="28"/>
        </w:rPr>
        <w:t>que fue modifica</w:t>
      </w:r>
      <w:r>
        <w:rPr>
          <w:sz w:val="28"/>
          <w:szCs w:val="28"/>
        </w:rPr>
        <w:t>da hacia el final de la Colonia</w:t>
      </w:r>
      <w:r w:rsidR="00630612">
        <w:rPr>
          <w:sz w:val="28"/>
          <w:szCs w:val="28"/>
        </w:rPr>
        <w:t>, el Convento Franciscano de San Antonio de Padua de Izamal sincretiza la continuidad</w:t>
      </w:r>
      <w:r w:rsidR="0022334A">
        <w:rPr>
          <w:sz w:val="28"/>
          <w:szCs w:val="28"/>
        </w:rPr>
        <w:t xml:space="preserve"> maya</w:t>
      </w:r>
      <w:r w:rsidR="00630612">
        <w:rPr>
          <w:sz w:val="28"/>
          <w:szCs w:val="28"/>
        </w:rPr>
        <w:t xml:space="preserve"> en una ciudad hist</w:t>
      </w:r>
      <w:r w:rsidR="007E20E9">
        <w:rPr>
          <w:sz w:val="28"/>
          <w:szCs w:val="28"/>
        </w:rPr>
        <w:t>órica:</w:t>
      </w:r>
    </w:p>
    <w:p w:rsidR="00630612" w:rsidRDefault="00630612" w:rsidP="00154BFD">
      <w:pPr>
        <w:jc w:val="both"/>
        <w:rPr>
          <w:sz w:val="28"/>
          <w:szCs w:val="28"/>
        </w:rPr>
      </w:pPr>
    </w:p>
    <w:p w:rsidR="00630612" w:rsidRPr="00F128C2" w:rsidRDefault="007E20E9" w:rsidP="00630612">
      <w:pPr>
        <w:jc w:val="both"/>
        <w:rPr>
          <w:b/>
          <w:sz w:val="28"/>
          <w:szCs w:val="28"/>
        </w:rPr>
      </w:pPr>
      <w:r w:rsidRPr="00F128C2">
        <w:rPr>
          <w:b/>
          <w:sz w:val="28"/>
          <w:szCs w:val="28"/>
        </w:rPr>
        <w:t>“</w:t>
      </w:r>
      <w:r w:rsidR="00630612" w:rsidRPr="00F128C2">
        <w:rPr>
          <w:b/>
          <w:sz w:val="28"/>
          <w:szCs w:val="28"/>
        </w:rPr>
        <w:t>Izamal, Pueblo Mágico de México desde 2001 es referente para entender la conjunción de usos y costumbres en Yucatán. Una ciudad esplendorosa vestida de blancos y amarillos que evocan un pasado histórico que hasta el día de hoy se vive en sus calles</w:t>
      </w:r>
      <w:r w:rsidRPr="00F128C2">
        <w:rPr>
          <w:b/>
          <w:sz w:val="28"/>
          <w:szCs w:val="28"/>
        </w:rPr>
        <w:t>”</w:t>
      </w:r>
      <w:r w:rsidR="00630612" w:rsidRPr="00F128C2">
        <w:rPr>
          <w:b/>
          <w:sz w:val="28"/>
          <w:szCs w:val="28"/>
        </w:rPr>
        <w:t>.</w:t>
      </w:r>
    </w:p>
    <w:p w:rsidR="00630612" w:rsidRDefault="00630612" w:rsidP="00154BFD">
      <w:pPr>
        <w:jc w:val="both"/>
        <w:rPr>
          <w:sz w:val="28"/>
          <w:szCs w:val="28"/>
        </w:rPr>
      </w:pPr>
    </w:p>
    <w:p w:rsidR="00630612" w:rsidRDefault="00630612" w:rsidP="00630612">
      <w:pPr>
        <w:jc w:val="both"/>
        <w:rPr>
          <w:sz w:val="28"/>
          <w:szCs w:val="28"/>
        </w:rPr>
      </w:pPr>
      <w:r>
        <w:rPr>
          <w:sz w:val="28"/>
          <w:szCs w:val="28"/>
        </w:rPr>
        <w:t>I</w:t>
      </w:r>
      <w:r w:rsidRPr="00630612">
        <w:rPr>
          <w:sz w:val="28"/>
          <w:szCs w:val="28"/>
        </w:rPr>
        <w:t>zamal ciudad histórica porque en ella ap</w:t>
      </w:r>
      <w:r>
        <w:rPr>
          <w:sz w:val="28"/>
          <w:szCs w:val="28"/>
        </w:rPr>
        <w:t xml:space="preserve">rendemos la grandeza de nuestra </w:t>
      </w:r>
      <w:r w:rsidRPr="00630612">
        <w:rPr>
          <w:sz w:val="28"/>
          <w:szCs w:val="28"/>
        </w:rPr>
        <w:t>herencia al encontrarnos en sus calles obras m</w:t>
      </w:r>
      <w:r>
        <w:rPr>
          <w:sz w:val="28"/>
          <w:szCs w:val="28"/>
        </w:rPr>
        <w:t xml:space="preserve">agnificentes de la arquitectura </w:t>
      </w:r>
      <w:r w:rsidRPr="00630612">
        <w:rPr>
          <w:sz w:val="28"/>
          <w:szCs w:val="28"/>
        </w:rPr>
        <w:t>maya, como mudos testigos de la ciencia de es</w:t>
      </w:r>
      <w:r>
        <w:rPr>
          <w:sz w:val="28"/>
          <w:szCs w:val="28"/>
        </w:rPr>
        <w:t xml:space="preserve">ta gran civilización; histórica </w:t>
      </w:r>
      <w:r w:rsidR="007E20E9">
        <w:rPr>
          <w:sz w:val="28"/>
          <w:szCs w:val="28"/>
        </w:rPr>
        <w:t>porq</w:t>
      </w:r>
      <w:r w:rsidR="007E20E9" w:rsidRPr="00630612">
        <w:rPr>
          <w:sz w:val="28"/>
          <w:szCs w:val="28"/>
        </w:rPr>
        <w:t>ue</w:t>
      </w:r>
      <w:r w:rsidRPr="00630612">
        <w:rPr>
          <w:sz w:val="28"/>
          <w:szCs w:val="28"/>
        </w:rPr>
        <w:t xml:space="preserve"> en ella también encontramos la</w:t>
      </w:r>
      <w:r>
        <w:rPr>
          <w:sz w:val="28"/>
          <w:szCs w:val="28"/>
        </w:rPr>
        <w:t xml:space="preserve"> huella de la evangelización en las tierras </w:t>
      </w:r>
      <w:r w:rsidRPr="00630612">
        <w:rPr>
          <w:sz w:val="28"/>
          <w:szCs w:val="28"/>
        </w:rPr>
        <w:t>del mayab; las aportaciones</w:t>
      </w:r>
      <w:r>
        <w:rPr>
          <w:sz w:val="28"/>
          <w:szCs w:val="28"/>
        </w:rPr>
        <w:t xml:space="preserve"> de los misioneros franciscanos </w:t>
      </w:r>
      <w:r w:rsidRPr="00630612">
        <w:rPr>
          <w:sz w:val="28"/>
          <w:szCs w:val="28"/>
        </w:rPr>
        <w:t>para señalar Izamal otrora centro ceremo</w:t>
      </w:r>
      <w:r>
        <w:rPr>
          <w:sz w:val="28"/>
          <w:szCs w:val="28"/>
        </w:rPr>
        <w:t xml:space="preserve">nial maya; hoy lugar también de </w:t>
      </w:r>
      <w:r w:rsidRPr="00630612">
        <w:rPr>
          <w:sz w:val="28"/>
          <w:szCs w:val="28"/>
        </w:rPr>
        <w:t>peregrinos de la fe cristiana; Izamal es histórica por</w:t>
      </w:r>
      <w:r>
        <w:rPr>
          <w:sz w:val="28"/>
          <w:szCs w:val="28"/>
        </w:rPr>
        <w:t xml:space="preserve">que en ella también se </w:t>
      </w:r>
      <w:r w:rsidRPr="00630612">
        <w:rPr>
          <w:sz w:val="28"/>
          <w:szCs w:val="28"/>
        </w:rPr>
        <w:t>funden juntamente con el estilo prehispánico y</w:t>
      </w:r>
      <w:r>
        <w:rPr>
          <w:sz w:val="28"/>
          <w:szCs w:val="28"/>
        </w:rPr>
        <w:t xml:space="preserve"> virreinal el estilo del México </w:t>
      </w:r>
      <w:r w:rsidRPr="00630612">
        <w:rPr>
          <w:sz w:val="28"/>
          <w:szCs w:val="28"/>
        </w:rPr>
        <w:t>independiente; una sola ciudad y tres etapas de la historia que contar.</w:t>
      </w:r>
    </w:p>
    <w:p w:rsidR="007E20E9" w:rsidRDefault="007E20E9" w:rsidP="00630612">
      <w:pPr>
        <w:jc w:val="both"/>
        <w:rPr>
          <w:sz w:val="28"/>
          <w:szCs w:val="28"/>
        </w:rPr>
      </w:pPr>
    </w:p>
    <w:p w:rsidR="007E20E9" w:rsidRPr="00605E88" w:rsidRDefault="007E20E9" w:rsidP="007E20E9">
      <w:pPr>
        <w:jc w:val="both"/>
        <w:rPr>
          <w:sz w:val="28"/>
          <w:szCs w:val="28"/>
        </w:rPr>
      </w:pPr>
      <w:r w:rsidRPr="007E20E9">
        <w:rPr>
          <w:sz w:val="28"/>
          <w:szCs w:val="28"/>
        </w:rPr>
        <w:t>Izamal es una continuidad maya, po</w:t>
      </w:r>
      <w:r>
        <w:rPr>
          <w:sz w:val="28"/>
          <w:szCs w:val="28"/>
        </w:rPr>
        <w:t xml:space="preserve">rque al paso del tiempo; en sus </w:t>
      </w:r>
      <w:r w:rsidRPr="007E20E9">
        <w:rPr>
          <w:sz w:val="28"/>
          <w:szCs w:val="28"/>
        </w:rPr>
        <w:t>parques, plazuelas, jardines, calles, edific</w:t>
      </w:r>
      <w:r>
        <w:rPr>
          <w:sz w:val="28"/>
          <w:szCs w:val="28"/>
        </w:rPr>
        <w:t xml:space="preserve">ios precolombinos, iglesias y en especial en su </w:t>
      </w:r>
      <w:r w:rsidRPr="0022334A">
        <w:rPr>
          <w:b/>
          <w:sz w:val="28"/>
          <w:szCs w:val="28"/>
        </w:rPr>
        <w:t>Convento</w:t>
      </w:r>
      <w:r>
        <w:rPr>
          <w:sz w:val="28"/>
          <w:szCs w:val="28"/>
        </w:rPr>
        <w:t xml:space="preserve"> se </w:t>
      </w:r>
      <w:r w:rsidRPr="007E20E9">
        <w:rPr>
          <w:sz w:val="28"/>
          <w:szCs w:val="28"/>
        </w:rPr>
        <w:t>respira la cotidianidad de su gente, los uso</w:t>
      </w:r>
      <w:r>
        <w:rPr>
          <w:sz w:val="28"/>
          <w:szCs w:val="28"/>
        </w:rPr>
        <w:t xml:space="preserve">s y costumbres de una </w:t>
      </w:r>
      <w:r>
        <w:rPr>
          <w:sz w:val="28"/>
          <w:szCs w:val="28"/>
        </w:rPr>
        <w:lastRenderedPageBreak/>
        <w:t xml:space="preserve">fusión de </w:t>
      </w:r>
      <w:r w:rsidRPr="007E20E9">
        <w:rPr>
          <w:sz w:val="28"/>
          <w:szCs w:val="28"/>
        </w:rPr>
        <w:t>culturas pero cuyos valores de la civilización maya perduran en el espacio</w:t>
      </w:r>
      <w:r>
        <w:rPr>
          <w:sz w:val="28"/>
          <w:szCs w:val="28"/>
        </w:rPr>
        <w:t xml:space="preserve"> </w:t>
      </w:r>
      <w:r w:rsidRPr="007E20E9">
        <w:rPr>
          <w:sz w:val="28"/>
          <w:szCs w:val="28"/>
        </w:rPr>
        <w:t>y el tiempo</w:t>
      </w:r>
      <w:r>
        <w:rPr>
          <w:sz w:val="28"/>
          <w:szCs w:val="28"/>
        </w:rPr>
        <w:t>.</w:t>
      </w:r>
    </w:p>
    <w:p w:rsidR="00395994" w:rsidRPr="00605E88" w:rsidRDefault="00395994" w:rsidP="00D30F65">
      <w:pPr>
        <w:jc w:val="both"/>
        <w:rPr>
          <w:sz w:val="28"/>
          <w:szCs w:val="28"/>
        </w:rPr>
      </w:pPr>
    </w:p>
    <w:p w:rsidR="00256A21" w:rsidRDefault="00A91E2F" w:rsidP="006509AC">
      <w:pPr>
        <w:jc w:val="both"/>
        <w:rPr>
          <w:sz w:val="28"/>
          <w:szCs w:val="28"/>
        </w:rPr>
      </w:pPr>
      <w:r w:rsidRPr="00605E88">
        <w:rPr>
          <w:sz w:val="28"/>
          <w:szCs w:val="28"/>
        </w:rPr>
        <w:t>Por lo anterior,</w:t>
      </w:r>
      <w:r w:rsidR="00A81BAA">
        <w:rPr>
          <w:sz w:val="28"/>
          <w:szCs w:val="28"/>
        </w:rPr>
        <w:t xml:space="preserve"> y con el propósito de</w:t>
      </w:r>
      <w:r w:rsidR="007E20E9">
        <w:rPr>
          <w:sz w:val="28"/>
          <w:szCs w:val="28"/>
        </w:rPr>
        <w:t xml:space="preserve"> reconocer la importancia de una de las edificaciones más importantes y majestuosas de Mesoamérica someto a consideración de esta Honorable Asamblea </w:t>
      </w:r>
      <w:r w:rsidR="00F128C2">
        <w:rPr>
          <w:sz w:val="28"/>
          <w:szCs w:val="28"/>
        </w:rPr>
        <w:t>la</w:t>
      </w:r>
      <w:r w:rsidR="007E20E9" w:rsidRPr="007E20E9">
        <w:rPr>
          <w:sz w:val="28"/>
          <w:szCs w:val="28"/>
        </w:rPr>
        <w:t xml:space="preserve"> presente</w:t>
      </w:r>
      <w:r w:rsidR="00256A21" w:rsidRPr="00605E88">
        <w:rPr>
          <w:sz w:val="28"/>
          <w:szCs w:val="28"/>
        </w:rPr>
        <w:t xml:space="preserve">: </w:t>
      </w:r>
      <w:r w:rsidR="00A81BAA" w:rsidRPr="00605E88">
        <w:rPr>
          <w:b/>
          <w:sz w:val="28"/>
          <w:szCs w:val="28"/>
        </w:rPr>
        <w:t>INICIATIVA CON PROYECTO DE DECRETO</w:t>
      </w:r>
      <w:r w:rsidR="00A81BAA">
        <w:rPr>
          <w:b/>
          <w:sz w:val="28"/>
          <w:szCs w:val="28"/>
        </w:rPr>
        <w:t xml:space="preserve"> POR EL QUE SE DECLARA AL CONVENTO FRANCISCANO DE SAN ANTONIO DE PADUA DE IZAMAL, PATRIMONIO CULTURAL DEL ESTADO DE YUCATÁN</w:t>
      </w:r>
      <w:r w:rsidR="00256A21" w:rsidRPr="00605E88">
        <w:rPr>
          <w:sz w:val="28"/>
          <w:szCs w:val="28"/>
        </w:rPr>
        <w:t>, de conformidad con el siguiente:</w:t>
      </w:r>
    </w:p>
    <w:p w:rsidR="00A67EA5" w:rsidRPr="00605E88" w:rsidRDefault="00A67EA5" w:rsidP="006509AC">
      <w:pPr>
        <w:jc w:val="both"/>
        <w:rPr>
          <w:sz w:val="28"/>
          <w:szCs w:val="28"/>
        </w:rPr>
      </w:pPr>
    </w:p>
    <w:p w:rsidR="00A67EA5" w:rsidRDefault="00A67EA5">
      <w:pPr>
        <w:rPr>
          <w:sz w:val="28"/>
          <w:szCs w:val="28"/>
        </w:rPr>
      </w:pPr>
      <w:r>
        <w:rPr>
          <w:sz w:val="28"/>
          <w:szCs w:val="28"/>
        </w:rPr>
        <w:br w:type="page"/>
      </w:r>
    </w:p>
    <w:p w:rsidR="00A06627" w:rsidRPr="00605E88" w:rsidRDefault="00A06627" w:rsidP="006509AC">
      <w:pPr>
        <w:jc w:val="both"/>
        <w:rPr>
          <w:sz w:val="28"/>
          <w:szCs w:val="28"/>
        </w:rPr>
      </w:pPr>
    </w:p>
    <w:p w:rsidR="00A06627" w:rsidRPr="00605E88" w:rsidRDefault="00A06627" w:rsidP="00A06627">
      <w:pPr>
        <w:jc w:val="center"/>
        <w:rPr>
          <w:b/>
          <w:sz w:val="32"/>
          <w:szCs w:val="32"/>
        </w:rPr>
      </w:pPr>
      <w:r w:rsidRPr="00605E88">
        <w:rPr>
          <w:b/>
          <w:sz w:val="32"/>
          <w:szCs w:val="32"/>
        </w:rPr>
        <w:t>PROYECTO DE DECRETO</w:t>
      </w:r>
    </w:p>
    <w:p w:rsidR="00A06627" w:rsidRPr="00605E88" w:rsidRDefault="00A06627" w:rsidP="006509AC">
      <w:pPr>
        <w:jc w:val="both"/>
        <w:rPr>
          <w:sz w:val="28"/>
          <w:szCs w:val="28"/>
        </w:rPr>
      </w:pPr>
    </w:p>
    <w:p w:rsidR="00256A21" w:rsidRPr="00605E88" w:rsidRDefault="00A81BAA" w:rsidP="006509AC">
      <w:pPr>
        <w:jc w:val="both"/>
        <w:rPr>
          <w:sz w:val="28"/>
          <w:szCs w:val="28"/>
        </w:rPr>
      </w:pPr>
      <w:r>
        <w:rPr>
          <w:b/>
          <w:sz w:val="28"/>
          <w:szCs w:val="28"/>
        </w:rPr>
        <w:t>ARTÍCULO ÚNICO</w:t>
      </w:r>
      <w:r w:rsidR="00EF4F39" w:rsidRPr="00605E88">
        <w:rPr>
          <w:b/>
          <w:sz w:val="28"/>
          <w:szCs w:val="28"/>
        </w:rPr>
        <w:t>.-</w:t>
      </w:r>
      <w:r w:rsidR="00EF4F39" w:rsidRPr="00605E88">
        <w:rPr>
          <w:sz w:val="28"/>
          <w:szCs w:val="28"/>
        </w:rPr>
        <w:t xml:space="preserve"> Se </w:t>
      </w:r>
      <w:r>
        <w:rPr>
          <w:sz w:val="28"/>
          <w:szCs w:val="28"/>
        </w:rPr>
        <w:t>declara al Convento Franciscano de San Antonio de Padua de Izamal, Patrimonio Cultural del Estado de Yucatán.</w:t>
      </w:r>
    </w:p>
    <w:p w:rsidR="00B62B85" w:rsidRPr="00605E88" w:rsidRDefault="00B62B85" w:rsidP="00291F0A">
      <w:pPr>
        <w:jc w:val="both"/>
        <w:rPr>
          <w:sz w:val="28"/>
          <w:szCs w:val="28"/>
        </w:rPr>
      </w:pPr>
    </w:p>
    <w:p w:rsidR="00CA5B02" w:rsidRPr="00605E88" w:rsidRDefault="00A81BAA" w:rsidP="00CA5B02">
      <w:pPr>
        <w:jc w:val="center"/>
        <w:rPr>
          <w:b/>
          <w:sz w:val="32"/>
          <w:szCs w:val="32"/>
        </w:rPr>
      </w:pPr>
      <w:r>
        <w:rPr>
          <w:b/>
          <w:sz w:val="32"/>
          <w:szCs w:val="32"/>
        </w:rPr>
        <w:t>ARTÍCULO TRANSITORIO</w:t>
      </w:r>
    </w:p>
    <w:p w:rsidR="006647DD" w:rsidRPr="00605E88" w:rsidRDefault="006647DD" w:rsidP="006509AC">
      <w:pPr>
        <w:jc w:val="both"/>
        <w:rPr>
          <w:sz w:val="28"/>
          <w:szCs w:val="28"/>
        </w:rPr>
      </w:pPr>
    </w:p>
    <w:p w:rsidR="00CA5B02" w:rsidRPr="00605E88" w:rsidRDefault="00A81BAA" w:rsidP="006509AC">
      <w:pPr>
        <w:jc w:val="both"/>
        <w:rPr>
          <w:sz w:val="28"/>
          <w:szCs w:val="28"/>
        </w:rPr>
      </w:pPr>
      <w:r>
        <w:rPr>
          <w:b/>
          <w:sz w:val="28"/>
          <w:szCs w:val="28"/>
        </w:rPr>
        <w:t>ÚNICO.</w:t>
      </w:r>
      <w:r w:rsidR="0033704B" w:rsidRPr="00605E88">
        <w:rPr>
          <w:b/>
          <w:sz w:val="28"/>
          <w:szCs w:val="28"/>
        </w:rPr>
        <w:t xml:space="preserve"> </w:t>
      </w:r>
      <w:r w:rsidR="00F128C2">
        <w:rPr>
          <w:b/>
          <w:sz w:val="28"/>
          <w:szCs w:val="28"/>
        </w:rPr>
        <w:t>Entrada en vigor.</w:t>
      </w:r>
      <w:r w:rsidRPr="00A81BAA">
        <w:rPr>
          <w:sz w:val="28"/>
          <w:szCs w:val="28"/>
        </w:rPr>
        <w:t xml:space="preserve"> </w:t>
      </w:r>
      <w:r w:rsidR="00CA5B02" w:rsidRPr="00605E88">
        <w:rPr>
          <w:sz w:val="28"/>
          <w:szCs w:val="28"/>
        </w:rPr>
        <w:t xml:space="preserve">El presente decreto entrará en vigor </w:t>
      </w:r>
      <w:r w:rsidR="00A06627" w:rsidRPr="00605E88">
        <w:rPr>
          <w:sz w:val="28"/>
          <w:szCs w:val="28"/>
        </w:rPr>
        <w:t>a partir d</w:t>
      </w:r>
      <w:r w:rsidR="00CA5B02" w:rsidRPr="00605E88">
        <w:rPr>
          <w:sz w:val="28"/>
          <w:szCs w:val="28"/>
        </w:rPr>
        <w:t>el día</w:t>
      </w:r>
      <w:r w:rsidR="00A06627" w:rsidRPr="00605E88">
        <w:rPr>
          <w:sz w:val="28"/>
          <w:szCs w:val="28"/>
        </w:rPr>
        <w:t xml:space="preserve"> siguiente</w:t>
      </w:r>
      <w:r w:rsidR="00CA5B02" w:rsidRPr="00605E88">
        <w:rPr>
          <w:sz w:val="28"/>
          <w:szCs w:val="28"/>
        </w:rPr>
        <w:t xml:space="preserve"> </w:t>
      </w:r>
      <w:r w:rsidR="00A06627" w:rsidRPr="00605E88">
        <w:rPr>
          <w:sz w:val="28"/>
          <w:szCs w:val="28"/>
        </w:rPr>
        <w:t>al de su</w:t>
      </w:r>
      <w:r w:rsidR="00CA5B02" w:rsidRPr="00605E88">
        <w:rPr>
          <w:sz w:val="28"/>
          <w:szCs w:val="28"/>
        </w:rPr>
        <w:t xml:space="preserve"> publicación en el Diario Oficial del Gobierno del Estado de Yucatán.</w:t>
      </w:r>
    </w:p>
    <w:p w:rsidR="00A06627" w:rsidRPr="00605E88" w:rsidRDefault="00A06627" w:rsidP="006509AC">
      <w:pPr>
        <w:jc w:val="both"/>
        <w:rPr>
          <w:sz w:val="28"/>
          <w:szCs w:val="28"/>
        </w:rPr>
      </w:pPr>
    </w:p>
    <w:p w:rsidR="00A81BAA" w:rsidRDefault="006806AE" w:rsidP="006509AC">
      <w:pPr>
        <w:jc w:val="both"/>
        <w:rPr>
          <w:sz w:val="28"/>
          <w:szCs w:val="28"/>
        </w:rPr>
      </w:pPr>
      <w:r>
        <w:rPr>
          <w:noProof/>
          <w:sz w:val="24"/>
          <w:szCs w:val="24"/>
          <w:lang w:eastAsia="es-MX"/>
        </w:rPr>
        <w:drawing>
          <wp:anchor distT="0" distB="0" distL="114300" distR="114300" simplePos="0" relativeHeight="251659264" behindDoc="0" locked="0" layoutInCell="1" allowOverlap="1" wp14:anchorId="270B701B" wp14:editId="7CD88709">
            <wp:simplePos x="0" y="0"/>
            <wp:positionH relativeFrom="column">
              <wp:posOffset>1940118</wp:posOffset>
            </wp:positionH>
            <wp:positionV relativeFrom="paragraph">
              <wp:posOffset>559380</wp:posOffset>
            </wp:positionV>
            <wp:extent cx="2174865" cy="1440000"/>
            <wp:effectExtent l="0" t="0" r="0" b="0"/>
            <wp:wrapNone/>
            <wp:docPr id="1" name="Imagen 1" descr="C:\Users\Lenovo2\Documents\Consultoría Política\Izamal\Desarrollo Municipal\Informe\Diseños\Firma W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2\Documents\Consultoría Política\Izamal\Desarrollo Municipal\Informe\Diseños\Firma W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4865"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7DD" w:rsidRPr="00605E88">
        <w:rPr>
          <w:sz w:val="28"/>
          <w:szCs w:val="28"/>
        </w:rPr>
        <w:t>Dado en la sede del Recito del Poder Legislativo,</w:t>
      </w:r>
      <w:r w:rsidR="00A81BAA">
        <w:rPr>
          <w:sz w:val="28"/>
          <w:szCs w:val="28"/>
        </w:rPr>
        <w:t xml:space="preserve"> protesto lo necesario</w:t>
      </w:r>
      <w:r w:rsidR="006647DD" w:rsidRPr="00605E88">
        <w:rPr>
          <w:sz w:val="28"/>
          <w:szCs w:val="28"/>
        </w:rPr>
        <w:t xml:space="preserve"> en la ciuda</w:t>
      </w:r>
      <w:r w:rsidR="0060399A" w:rsidRPr="00605E88">
        <w:rPr>
          <w:sz w:val="28"/>
          <w:szCs w:val="28"/>
        </w:rPr>
        <w:t>d</w:t>
      </w:r>
      <w:r w:rsidR="006647DD" w:rsidRPr="00605E88">
        <w:rPr>
          <w:sz w:val="28"/>
          <w:szCs w:val="28"/>
        </w:rPr>
        <w:t xml:space="preserve"> de Mérida, Yucatán, Es</w:t>
      </w:r>
      <w:r w:rsidR="0060399A" w:rsidRPr="00605E88">
        <w:rPr>
          <w:sz w:val="28"/>
          <w:szCs w:val="28"/>
        </w:rPr>
        <w:t xml:space="preserve">tados Unidos Mexicanos, a los </w:t>
      </w:r>
      <w:r w:rsidR="00A81BAA">
        <w:rPr>
          <w:sz w:val="28"/>
          <w:szCs w:val="28"/>
        </w:rPr>
        <w:t>26</w:t>
      </w:r>
      <w:r w:rsidR="006647DD" w:rsidRPr="00605E88">
        <w:rPr>
          <w:sz w:val="28"/>
          <w:szCs w:val="28"/>
        </w:rPr>
        <w:t xml:space="preserve"> días del mes de </w:t>
      </w:r>
      <w:r w:rsidR="00A81BAA">
        <w:rPr>
          <w:sz w:val="28"/>
          <w:szCs w:val="28"/>
        </w:rPr>
        <w:t>febrero de 2020</w:t>
      </w:r>
      <w:r w:rsidR="0060399A" w:rsidRPr="00605E88">
        <w:rPr>
          <w:sz w:val="28"/>
          <w:szCs w:val="28"/>
        </w:rPr>
        <w:t>.</w:t>
      </w:r>
    </w:p>
    <w:p w:rsidR="00A81BAA" w:rsidRDefault="00A81BAA" w:rsidP="006509AC">
      <w:pPr>
        <w:jc w:val="both"/>
        <w:rPr>
          <w:sz w:val="28"/>
          <w:szCs w:val="28"/>
        </w:rPr>
      </w:pPr>
    </w:p>
    <w:p w:rsidR="00F128C2" w:rsidRPr="00605E88" w:rsidRDefault="00F128C2" w:rsidP="006509AC">
      <w:pPr>
        <w:jc w:val="both"/>
        <w:rPr>
          <w:sz w:val="28"/>
          <w:szCs w:val="28"/>
        </w:rPr>
      </w:pPr>
    </w:p>
    <w:p w:rsidR="006647DD" w:rsidRPr="00605E88" w:rsidRDefault="006647DD" w:rsidP="00A06627">
      <w:pPr>
        <w:spacing w:after="0"/>
        <w:jc w:val="center"/>
        <w:rPr>
          <w:b/>
          <w:sz w:val="28"/>
          <w:szCs w:val="28"/>
        </w:rPr>
      </w:pPr>
      <w:r w:rsidRPr="00605E88">
        <w:rPr>
          <w:b/>
          <w:sz w:val="28"/>
          <w:szCs w:val="28"/>
        </w:rPr>
        <w:t>DIPUTADO WARNEL MAY ESCOBAR</w:t>
      </w:r>
    </w:p>
    <w:p w:rsidR="004B4616" w:rsidRPr="008E70D8" w:rsidRDefault="0033704B" w:rsidP="00A06627">
      <w:pPr>
        <w:spacing w:after="0"/>
        <w:jc w:val="center"/>
        <w:rPr>
          <w:b/>
          <w:i/>
          <w:sz w:val="28"/>
          <w:szCs w:val="28"/>
        </w:rPr>
      </w:pPr>
      <w:r w:rsidRPr="00605E88">
        <w:rPr>
          <w:b/>
          <w:i/>
          <w:sz w:val="28"/>
          <w:szCs w:val="28"/>
        </w:rPr>
        <w:t>#SiempreContigo</w:t>
      </w:r>
    </w:p>
    <w:sectPr w:rsidR="004B4616" w:rsidRPr="008E70D8" w:rsidSect="00F128C2">
      <w:headerReference w:type="default" r:id="rId8"/>
      <w:footerReference w:type="default" r:id="rId9"/>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70" w:rsidRDefault="00EC5470" w:rsidP="00D97F3B">
      <w:pPr>
        <w:spacing w:after="0" w:line="240" w:lineRule="auto"/>
      </w:pPr>
      <w:r>
        <w:separator/>
      </w:r>
    </w:p>
  </w:endnote>
  <w:endnote w:type="continuationSeparator" w:id="0">
    <w:p w:rsidR="00EC5470" w:rsidRDefault="00EC5470" w:rsidP="00D9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09D" w:rsidRDefault="007C309D" w:rsidP="005E3E8F">
    <w:pPr>
      <w:pStyle w:val="Piedepgina"/>
      <w:rPr>
        <w:b/>
      </w:rPr>
    </w:pPr>
    <w:r w:rsidRPr="00876B9A">
      <w:rPr>
        <w:b/>
        <w:noProof/>
        <w:lang w:eastAsia="es-MX"/>
      </w:rPr>
      <w:drawing>
        <wp:anchor distT="0" distB="0" distL="114300" distR="114300" simplePos="0" relativeHeight="251662336" behindDoc="1" locked="0" layoutInCell="1" allowOverlap="1">
          <wp:simplePos x="0" y="0"/>
          <wp:positionH relativeFrom="column">
            <wp:posOffset>4774234</wp:posOffset>
          </wp:positionH>
          <wp:positionV relativeFrom="paragraph">
            <wp:posOffset>165735</wp:posOffset>
          </wp:positionV>
          <wp:extent cx="1455420" cy="431800"/>
          <wp:effectExtent l="0" t="0" r="0" b="6350"/>
          <wp:wrapNone/>
          <wp:docPr id="8" name="Imagen 8" descr="C:\Users\personal\Documents\Diputado\TAZAS\WME LXII LEGISLATURA YUCATÁ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sonal\Documents\Diputado\TAZAS\WME LXII LEGISLATURA YUCATÁN-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88" t="14038" r="43243" b="57133"/>
                  <a:stretch/>
                </pic:blipFill>
                <pic:spPr bwMode="auto">
                  <a:xfrm>
                    <a:off x="0" y="0"/>
                    <a:ext cx="1455420"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309D" w:rsidRPr="005E3E8F" w:rsidRDefault="007C309D" w:rsidP="005E3E8F">
    <w:pPr>
      <w:pStyle w:val="Piedepgina"/>
      <w:rPr>
        <w:i/>
        <w:sz w:val="24"/>
        <w:szCs w:val="24"/>
      </w:rPr>
    </w:pPr>
    <w:r w:rsidRPr="005E3E8F">
      <w:rPr>
        <w:i/>
        <w:sz w:val="24"/>
        <w:szCs w:val="24"/>
      </w:rPr>
      <w:t>#SiempreContigo</w:t>
    </w:r>
  </w:p>
  <w:p w:rsidR="007C309D" w:rsidRPr="00876B9A" w:rsidRDefault="007C309D" w:rsidP="00876B9A">
    <w:pPr>
      <w:pStyle w:val="Piedepgina"/>
      <w:jc w:val="righ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70" w:rsidRDefault="00EC5470" w:rsidP="00D97F3B">
      <w:pPr>
        <w:spacing w:after="0" w:line="240" w:lineRule="auto"/>
      </w:pPr>
      <w:r>
        <w:separator/>
      </w:r>
    </w:p>
  </w:footnote>
  <w:footnote w:type="continuationSeparator" w:id="0">
    <w:p w:rsidR="00EC5470" w:rsidRDefault="00EC5470" w:rsidP="00D9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09D" w:rsidRPr="00D97F3B" w:rsidRDefault="00E77388" w:rsidP="00D97F3B">
    <w:pPr>
      <w:pStyle w:val="Encabezado"/>
      <w:jc w:val="right"/>
    </w:pPr>
    <w:sdt>
      <w:sdtPr>
        <w:id w:val="-1712874123"/>
        <w:docPartObj>
          <w:docPartGallery w:val="Page Numbers (Margins)"/>
          <w:docPartUnique/>
        </w:docPartObj>
      </w:sdtPr>
      <w:sdtEndPr/>
      <w:sdtContent>
        <w:r w:rsidR="007C309D">
          <w:rPr>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7C309D" w:rsidRDefault="007C309D">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E77388" w:rsidRPr="00E77388">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Zd&#10;1M6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7C309D" w:rsidRDefault="007C309D">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E77388" w:rsidRPr="00E77388">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C309D" w:rsidRPr="00CB3C73">
      <w:rPr>
        <w:noProof/>
        <w:lang w:eastAsia="es-MX"/>
      </w:rPr>
      <w:drawing>
        <wp:anchor distT="0" distB="0" distL="114300" distR="114300" simplePos="0" relativeHeight="251659264" behindDoc="1" locked="0" layoutInCell="1" allowOverlap="1">
          <wp:simplePos x="0" y="0"/>
          <wp:positionH relativeFrom="margin">
            <wp:posOffset>-380365</wp:posOffset>
          </wp:positionH>
          <wp:positionV relativeFrom="paragraph">
            <wp:posOffset>-207645</wp:posOffset>
          </wp:positionV>
          <wp:extent cx="1503680" cy="719455"/>
          <wp:effectExtent l="0" t="0" r="127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09D" w:rsidRPr="00CB3C73">
      <w:rPr>
        <w:noProof/>
        <w:lang w:eastAsia="es-MX"/>
      </w:rPr>
      <w:drawing>
        <wp:anchor distT="0" distB="0" distL="114300" distR="114300" simplePos="0" relativeHeight="251658240" behindDoc="0" locked="0" layoutInCell="1" allowOverlap="1">
          <wp:simplePos x="0" y="0"/>
          <wp:positionH relativeFrom="margin">
            <wp:posOffset>1059976</wp:posOffset>
          </wp:positionH>
          <wp:positionV relativeFrom="paragraph">
            <wp:posOffset>-193675</wp:posOffset>
          </wp:positionV>
          <wp:extent cx="561340" cy="7194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34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09D" w:rsidRPr="00D97F3B">
      <w:t>GOBIERNO DEL ESTADO DE YUCATÁN</w:t>
    </w:r>
  </w:p>
  <w:p w:rsidR="007C309D" w:rsidRDefault="007C309D" w:rsidP="00876B9A">
    <w:pPr>
      <w:pStyle w:val="Encabezado"/>
      <w:jc w:val="right"/>
      <w:rPr>
        <w:b/>
      </w:rPr>
    </w:pPr>
    <w:r w:rsidRPr="00D97F3B">
      <w:rPr>
        <w:b/>
      </w:rPr>
      <w:t>PODER LEGISLATIVO</w:t>
    </w:r>
  </w:p>
  <w:p w:rsidR="007C309D" w:rsidRDefault="007C309D" w:rsidP="00876B9A">
    <w:pPr>
      <w:pStyle w:val="Encabezado"/>
      <w:jc w:val="right"/>
      <w:rPr>
        <w:b/>
      </w:rPr>
    </w:pPr>
  </w:p>
  <w:p w:rsidR="007C309D" w:rsidRDefault="007C309D" w:rsidP="00876B9A">
    <w:pPr>
      <w:pStyle w:val="Encabezado"/>
      <w:jc w:val="right"/>
      <w:rPr>
        <w:b/>
      </w:rPr>
    </w:pPr>
  </w:p>
  <w:p w:rsidR="007C309D" w:rsidRPr="00D97F3B" w:rsidRDefault="007C309D" w:rsidP="00CB3C73">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3D96"/>
    <w:multiLevelType w:val="hybridMultilevel"/>
    <w:tmpl w:val="FD10DDD6"/>
    <w:lvl w:ilvl="0" w:tplc="2162295C">
      <w:start w:val="2"/>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123404"/>
    <w:multiLevelType w:val="hybridMultilevel"/>
    <w:tmpl w:val="74985D6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394368"/>
    <w:multiLevelType w:val="hybridMultilevel"/>
    <w:tmpl w:val="6458114E"/>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BAD46E5"/>
    <w:multiLevelType w:val="hybridMultilevel"/>
    <w:tmpl w:val="F4EEF0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D416A4"/>
    <w:multiLevelType w:val="hybridMultilevel"/>
    <w:tmpl w:val="AA286F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C03C25"/>
    <w:multiLevelType w:val="hybridMultilevel"/>
    <w:tmpl w:val="2B9A09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442EA3"/>
    <w:multiLevelType w:val="hybridMultilevel"/>
    <w:tmpl w:val="35AA435E"/>
    <w:lvl w:ilvl="0" w:tplc="7EA4BEBE">
      <w:start w:val="7"/>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DAD4602"/>
    <w:multiLevelType w:val="hybridMultilevel"/>
    <w:tmpl w:val="1D20A5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C9"/>
    <w:rsid w:val="00055A64"/>
    <w:rsid w:val="00067853"/>
    <w:rsid w:val="00072840"/>
    <w:rsid w:val="00076DFB"/>
    <w:rsid w:val="0008398F"/>
    <w:rsid w:val="00083B8C"/>
    <w:rsid w:val="000A3C9E"/>
    <w:rsid w:val="000B0AC8"/>
    <w:rsid w:val="000B347B"/>
    <w:rsid w:val="000B35C9"/>
    <w:rsid w:val="000B67C7"/>
    <w:rsid w:val="000D1314"/>
    <w:rsid w:val="000D24EB"/>
    <w:rsid w:val="000D7766"/>
    <w:rsid w:val="000F46DB"/>
    <w:rsid w:val="00103445"/>
    <w:rsid w:val="001254D0"/>
    <w:rsid w:val="00154BFD"/>
    <w:rsid w:val="001554FD"/>
    <w:rsid w:val="001B3227"/>
    <w:rsid w:val="001B3B35"/>
    <w:rsid w:val="001B4766"/>
    <w:rsid w:val="001B6A16"/>
    <w:rsid w:val="001C4884"/>
    <w:rsid w:val="00220FDF"/>
    <w:rsid w:val="0022334A"/>
    <w:rsid w:val="00225F5D"/>
    <w:rsid w:val="00252E05"/>
    <w:rsid w:val="0025656B"/>
    <w:rsid w:val="00256A21"/>
    <w:rsid w:val="00270BAB"/>
    <w:rsid w:val="002741CD"/>
    <w:rsid w:val="00291F0A"/>
    <w:rsid w:val="002E4670"/>
    <w:rsid w:val="002E54AD"/>
    <w:rsid w:val="003066D8"/>
    <w:rsid w:val="00316720"/>
    <w:rsid w:val="003251E4"/>
    <w:rsid w:val="0033704B"/>
    <w:rsid w:val="0034321C"/>
    <w:rsid w:val="00352E1D"/>
    <w:rsid w:val="00370EE9"/>
    <w:rsid w:val="00395994"/>
    <w:rsid w:val="00395D24"/>
    <w:rsid w:val="003A5700"/>
    <w:rsid w:val="003B6DEA"/>
    <w:rsid w:val="003C40E7"/>
    <w:rsid w:val="003C4CBA"/>
    <w:rsid w:val="003E3683"/>
    <w:rsid w:val="00407024"/>
    <w:rsid w:val="00411FC2"/>
    <w:rsid w:val="004128E0"/>
    <w:rsid w:val="004144AA"/>
    <w:rsid w:val="004327C6"/>
    <w:rsid w:val="00434199"/>
    <w:rsid w:val="00441048"/>
    <w:rsid w:val="0044248C"/>
    <w:rsid w:val="0045674E"/>
    <w:rsid w:val="004762DC"/>
    <w:rsid w:val="00477E94"/>
    <w:rsid w:val="0048361A"/>
    <w:rsid w:val="004A26DD"/>
    <w:rsid w:val="004B03CE"/>
    <w:rsid w:val="004B4616"/>
    <w:rsid w:val="004D591F"/>
    <w:rsid w:val="004E1E90"/>
    <w:rsid w:val="004F752F"/>
    <w:rsid w:val="004F7711"/>
    <w:rsid w:val="00534CE7"/>
    <w:rsid w:val="00536CF4"/>
    <w:rsid w:val="00542A71"/>
    <w:rsid w:val="005544E5"/>
    <w:rsid w:val="00554C80"/>
    <w:rsid w:val="00560BAF"/>
    <w:rsid w:val="00562D1F"/>
    <w:rsid w:val="00573BF1"/>
    <w:rsid w:val="00582A28"/>
    <w:rsid w:val="005A1134"/>
    <w:rsid w:val="005A608C"/>
    <w:rsid w:val="005C6AA1"/>
    <w:rsid w:val="005D4CCF"/>
    <w:rsid w:val="005E352D"/>
    <w:rsid w:val="005E3E8F"/>
    <w:rsid w:val="005E527E"/>
    <w:rsid w:val="005E589A"/>
    <w:rsid w:val="005E7CAE"/>
    <w:rsid w:val="005F7D99"/>
    <w:rsid w:val="0060399A"/>
    <w:rsid w:val="00605E88"/>
    <w:rsid w:val="00606ECC"/>
    <w:rsid w:val="00630612"/>
    <w:rsid w:val="00642461"/>
    <w:rsid w:val="006509AC"/>
    <w:rsid w:val="006514E0"/>
    <w:rsid w:val="00664687"/>
    <w:rsid w:val="006647DD"/>
    <w:rsid w:val="006763A1"/>
    <w:rsid w:val="006806AE"/>
    <w:rsid w:val="006922BD"/>
    <w:rsid w:val="006B03D2"/>
    <w:rsid w:val="006B435A"/>
    <w:rsid w:val="006B626F"/>
    <w:rsid w:val="006B633B"/>
    <w:rsid w:val="006C56A1"/>
    <w:rsid w:val="006E3F1F"/>
    <w:rsid w:val="00704650"/>
    <w:rsid w:val="00710DC1"/>
    <w:rsid w:val="00743EC1"/>
    <w:rsid w:val="00755EF1"/>
    <w:rsid w:val="007659B2"/>
    <w:rsid w:val="00777705"/>
    <w:rsid w:val="00797527"/>
    <w:rsid w:val="007C309D"/>
    <w:rsid w:val="007C3DA0"/>
    <w:rsid w:val="007D08F9"/>
    <w:rsid w:val="007E20E9"/>
    <w:rsid w:val="007E2BB0"/>
    <w:rsid w:val="00826874"/>
    <w:rsid w:val="008469A2"/>
    <w:rsid w:val="00863064"/>
    <w:rsid w:val="00876B9A"/>
    <w:rsid w:val="00894168"/>
    <w:rsid w:val="0089606A"/>
    <w:rsid w:val="008B155E"/>
    <w:rsid w:val="008E11DA"/>
    <w:rsid w:val="008E70D8"/>
    <w:rsid w:val="008F71B1"/>
    <w:rsid w:val="00906615"/>
    <w:rsid w:val="009154C8"/>
    <w:rsid w:val="00984629"/>
    <w:rsid w:val="009A178B"/>
    <w:rsid w:val="009A3CCF"/>
    <w:rsid w:val="009B30DD"/>
    <w:rsid w:val="009C094D"/>
    <w:rsid w:val="009D4BB7"/>
    <w:rsid w:val="009D7C44"/>
    <w:rsid w:val="009E37C6"/>
    <w:rsid w:val="009E5594"/>
    <w:rsid w:val="009F147A"/>
    <w:rsid w:val="009F26F8"/>
    <w:rsid w:val="00A06627"/>
    <w:rsid w:val="00A07E87"/>
    <w:rsid w:val="00A22F66"/>
    <w:rsid w:val="00A239E7"/>
    <w:rsid w:val="00A2553F"/>
    <w:rsid w:val="00A31D8D"/>
    <w:rsid w:val="00A35E3B"/>
    <w:rsid w:val="00A40194"/>
    <w:rsid w:val="00A43903"/>
    <w:rsid w:val="00A62303"/>
    <w:rsid w:val="00A62CE8"/>
    <w:rsid w:val="00A67EA5"/>
    <w:rsid w:val="00A81BAA"/>
    <w:rsid w:val="00A91E2F"/>
    <w:rsid w:val="00AA2DD7"/>
    <w:rsid w:val="00AA37EE"/>
    <w:rsid w:val="00AC6F12"/>
    <w:rsid w:val="00AE3101"/>
    <w:rsid w:val="00AF6F75"/>
    <w:rsid w:val="00B12759"/>
    <w:rsid w:val="00B3269A"/>
    <w:rsid w:val="00B35F21"/>
    <w:rsid w:val="00B521C1"/>
    <w:rsid w:val="00B62B85"/>
    <w:rsid w:val="00B66098"/>
    <w:rsid w:val="00B7480B"/>
    <w:rsid w:val="00B90610"/>
    <w:rsid w:val="00BE23FD"/>
    <w:rsid w:val="00BE241F"/>
    <w:rsid w:val="00C06ABB"/>
    <w:rsid w:val="00C07E65"/>
    <w:rsid w:val="00C26DC1"/>
    <w:rsid w:val="00C33A80"/>
    <w:rsid w:val="00C422AF"/>
    <w:rsid w:val="00C471A3"/>
    <w:rsid w:val="00C946E3"/>
    <w:rsid w:val="00CA5B02"/>
    <w:rsid w:val="00CB3C73"/>
    <w:rsid w:val="00CD3412"/>
    <w:rsid w:val="00CD4453"/>
    <w:rsid w:val="00CD737A"/>
    <w:rsid w:val="00CE1D77"/>
    <w:rsid w:val="00D11C96"/>
    <w:rsid w:val="00D13273"/>
    <w:rsid w:val="00D1689F"/>
    <w:rsid w:val="00D21872"/>
    <w:rsid w:val="00D254C2"/>
    <w:rsid w:val="00D26CBE"/>
    <w:rsid w:val="00D30280"/>
    <w:rsid w:val="00D30F65"/>
    <w:rsid w:val="00D3167D"/>
    <w:rsid w:val="00D37523"/>
    <w:rsid w:val="00D416E1"/>
    <w:rsid w:val="00D652AA"/>
    <w:rsid w:val="00D67262"/>
    <w:rsid w:val="00D85238"/>
    <w:rsid w:val="00D97F3B"/>
    <w:rsid w:val="00DA5348"/>
    <w:rsid w:val="00DB2F23"/>
    <w:rsid w:val="00DB4191"/>
    <w:rsid w:val="00DC633A"/>
    <w:rsid w:val="00DE39FF"/>
    <w:rsid w:val="00E05327"/>
    <w:rsid w:val="00E06908"/>
    <w:rsid w:val="00E16711"/>
    <w:rsid w:val="00E30B70"/>
    <w:rsid w:val="00E34487"/>
    <w:rsid w:val="00E37001"/>
    <w:rsid w:val="00E45FAD"/>
    <w:rsid w:val="00E71601"/>
    <w:rsid w:val="00E77388"/>
    <w:rsid w:val="00EA7832"/>
    <w:rsid w:val="00EC5470"/>
    <w:rsid w:val="00EE4310"/>
    <w:rsid w:val="00EE7D64"/>
    <w:rsid w:val="00EF3F01"/>
    <w:rsid w:val="00EF4F39"/>
    <w:rsid w:val="00F054C7"/>
    <w:rsid w:val="00F128C2"/>
    <w:rsid w:val="00F16589"/>
    <w:rsid w:val="00F21CFE"/>
    <w:rsid w:val="00F22EE4"/>
    <w:rsid w:val="00F23C5F"/>
    <w:rsid w:val="00F446FB"/>
    <w:rsid w:val="00F5401B"/>
    <w:rsid w:val="00F72546"/>
    <w:rsid w:val="00F75050"/>
    <w:rsid w:val="00F76491"/>
    <w:rsid w:val="00F833E2"/>
    <w:rsid w:val="00F94699"/>
    <w:rsid w:val="00FA216A"/>
    <w:rsid w:val="00FA44CC"/>
    <w:rsid w:val="00FB6FFE"/>
    <w:rsid w:val="00FE37E4"/>
    <w:rsid w:val="00FE435D"/>
    <w:rsid w:val="00FF5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7B1E08-771D-4137-9317-3B7C7EA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6874"/>
    <w:pPr>
      <w:ind w:left="720"/>
      <w:contextualSpacing/>
    </w:pPr>
  </w:style>
  <w:style w:type="paragraph" w:styleId="Encabezado">
    <w:name w:val="header"/>
    <w:basedOn w:val="Normal"/>
    <w:link w:val="EncabezadoCar"/>
    <w:uiPriority w:val="99"/>
    <w:unhideWhenUsed/>
    <w:rsid w:val="00D97F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F3B"/>
  </w:style>
  <w:style w:type="paragraph" w:styleId="Piedepgina">
    <w:name w:val="footer"/>
    <w:basedOn w:val="Normal"/>
    <w:link w:val="PiedepginaCar"/>
    <w:uiPriority w:val="99"/>
    <w:unhideWhenUsed/>
    <w:rsid w:val="00D97F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F3B"/>
  </w:style>
  <w:style w:type="paragraph" w:styleId="Textodeglobo">
    <w:name w:val="Balloon Text"/>
    <w:basedOn w:val="Normal"/>
    <w:link w:val="TextodegloboCar"/>
    <w:uiPriority w:val="99"/>
    <w:semiHidden/>
    <w:unhideWhenUsed/>
    <w:rsid w:val="00225F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5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1377</Words>
  <Characters>7576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dc:creator>
  <cp:keywords/>
  <dc:description/>
  <cp:lastModifiedBy>Mildred Manzanilla</cp:lastModifiedBy>
  <cp:revision>2</cp:revision>
  <cp:lastPrinted>2020-02-26T19:25:00Z</cp:lastPrinted>
  <dcterms:created xsi:type="dcterms:W3CDTF">2020-02-28T20:39:00Z</dcterms:created>
  <dcterms:modified xsi:type="dcterms:W3CDTF">2020-02-28T20:39:00Z</dcterms:modified>
</cp:coreProperties>
</file>